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E811" w14:textId="77777777" w:rsidR="00266EAF" w:rsidRDefault="00265D54">
      <w:pPr>
        <w:spacing w:after="0" w:line="259" w:lineRule="auto"/>
        <w:ind w:left="1" w:firstLine="0"/>
      </w:pPr>
      <w:r>
        <w:rPr>
          <w:noProof/>
        </w:rPr>
        <w:drawing>
          <wp:inline distT="0" distB="0" distL="0" distR="0" wp14:anchorId="651DD3A3" wp14:editId="444D0714">
            <wp:extent cx="2857373" cy="147764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2857373" cy="1477645"/>
                    </a:xfrm>
                    <a:prstGeom prst="rect">
                      <a:avLst/>
                    </a:prstGeom>
                  </pic:spPr>
                </pic:pic>
              </a:graphicData>
            </a:graphic>
          </wp:inline>
        </w:drawing>
      </w:r>
    </w:p>
    <w:p w14:paraId="1D27AB52" w14:textId="77777777" w:rsidR="00266EAF" w:rsidRDefault="00265D54">
      <w:pPr>
        <w:spacing w:after="158" w:line="259" w:lineRule="auto"/>
        <w:ind w:left="1" w:right="23" w:firstLine="0"/>
        <w:jc w:val="center"/>
      </w:pPr>
      <w:r>
        <w:t xml:space="preserve"> </w:t>
      </w:r>
    </w:p>
    <w:p w14:paraId="15E425C9" w14:textId="77777777" w:rsidR="00266EAF" w:rsidRDefault="00265D54">
      <w:pPr>
        <w:spacing w:after="19" w:line="259" w:lineRule="auto"/>
        <w:ind w:left="0" w:firstLine="0"/>
      </w:pPr>
      <w:r>
        <w:t xml:space="preserve"> </w:t>
      </w:r>
    </w:p>
    <w:p w14:paraId="6C8A3DF3" w14:textId="77777777" w:rsidR="00266EAF" w:rsidRDefault="00265D54">
      <w:pPr>
        <w:spacing w:after="960" w:line="259" w:lineRule="auto"/>
        <w:ind w:left="0" w:firstLine="0"/>
      </w:pPr>
      <w:r>
        <w:t xml:space="preserve"> </w:t>
      </w:r>
    </w:p>
    <w:p w14:paraId="0E777A62" w14:textId="77777777" w:rsidR="00266EAF" w:rsidRDefault="00265D54">
      <w:pPr>
        <w:spacing w:after="0" w:line="259" w:lineRule="auto"/>
        <w:ind w:left="0" w:firstLine="0"/>
      </w:pPr>
      <w:r>
        <w:rPr>
          <w:b/>
          <w:sz w:val="100"/>
        </w:rPr>
        <w:t xml:space="preserve">Jaarplan </w:t>
      </w:r>
    </w:p>
    <w:p w14:paraId="189EB2AF" w14:textId="77777777" w:rsidR="00266EAF" w:rsidRDefault="00265D54">
      <w:pPr>
        <w:spacing w:after="0" w:line="259" w:lineRule="auto"/>
        <w:ind w:left="0" w:firstLine="0"/>
      </w:pPr>
      <w:r>
        <w:rPr>
          <w:b/>
          <w:color w:val="3D3636"/>
          <w:sz w:val="100"/>
        </w:rPr>
        <w:t xml:space="preserve">2025 - 2026 </w:t>
      </w:r>
    </w:p>
    <w:p w14:paraId="1B399614" w14:textId="77777777" w:rsidR="00266EAF" w:rsidRDefault="00265D54">
      <w:pPr>
        <w:spacing w:after="19" w:line="259" w:lineRule="auto"/>
        <w:ind w:left="0" w:firstLine="0"/>
      </w:pPr>
      <w:r>
        <w:t xml:space="preserve"> </w:t>
      </w:r>
    </w:p>
    <w:p w14:paraId="0B3F4114" w14:textId="77777777" w:rsidR="00266EAF" w:rsidRDefault="00265D54">
      <w:pPr>
        <w:spacing w:after="218" w:line="259" w:lineRule="auto"/>
        <w:ind w:left="0" w:firstLine="0"/>
      </w:pPr>
      <w:r>
        <w:t xml:space="preserve"> </w:t>
      </w:r>
    </w:p>
    <w:p w14:paraId="14B05E81" w14:textId="77777777" w:rsidR="00266EAF" w:rsidRDefault="00265D54">
      <w:pPr>
        <w:spacing w:after="16" w:line="259" w:lineRule="auto"/>
        <w:ind w:left="0" w:firstLine="0"/>
      </w:pPr>
      <w:r>
        <w:t xml:space="preserve"> </w:t>
      </w:r>
    </w:p>
    <w:p w14:paraId="4D264438" w14:textId="77777777" w:rsidR="00266EAF" w:rsidRDefault="00265D54">
      <w:pPr>
        <w:spacing w:after="218" w:line="259" w:lineRule="auto"/>
        <w:ind w:left="0" w:firstLine="0"/>
      </w:pPr>
      <w:r>
        <w:t xml:space="preserve"> </w:t>
      </w:r>
    </w:p>
    <w:p w14:paraId="5013EB83" w14:textId="77777777" w:rsidR="00266EAF" w:rsidRDefault="00265D54">
      <w:pPr>
        <w:spacing w:after="19" w:line="259" w:lineRule="auto"/>
        <w:ind w:left="0" w:firstLine="0"/>
      </w:pPr>
      <w:r>
        <w:t xml:space="preserve"> </w:t>
      </w:r>
    </w:p>
    <w:p w14:paraId="273EF242" w14:textId="77777777" w:rsidR="00266EAF" w:rsidRDefault="00265D54">
      <w:pPr>
        <w:spacing w:after="218" w:line="259" w:lineRule="auto"/>
        <w:ind w:left="0" w:firstLine="0"/>
      </w:pPr>
      <w:r>
        <w:t xml:space="preserve"> </w:t>
      </w:r>
    </w:p>
    <w:p w14:paraId="34E09682" w14:textId="77777777" w:rsidR="00266EAF" w:rsidRDefault="00265D54">
      <w:pPr>
        <w:spacing w:after="19" w:line="259" w:lineRule="auto"/>
        <w:ind w:left="0" w:firstLine="0"/>
      </w:pPr>
      <w:r>
        <w:t xml:space="preserve"> </w:t>
      </w:r>
    </w:p>
    <w:p w14:paraId="26FACC79" w14:textId="77777777" w:rsidR="00266EAF" w:rsidRDefault="00265D54">
      <w:pPr>
        <w:spacing w:after="218" w:line="259" w:lineRule="auto"/>
        <w:ind w:left="0" w:firstLine="0"/>
      </w:pPr>
      <w:r>
        <w:t xml:space="preserve"> </w:t>
      </w:r>
    </w:p>
    <w:p w14:paraId="7E83103A" w14:textId="77777777" w:rsidR="00266EAF" w:rsidRDefault="00265D54">
      <w:pPr>
        <w:spacing w:after="19" w:line="259" w:lineRule="auto"/>
        <w:ind w:left="0" w:firstLine="0"/>
      </w:pPr>
      <w:r>
        <w:t xml:space="preserve"> </w:t>
      </w:r>
    </w:p>
    <w:p w14:paraId="05126BD9" w14:textId="77777777" w:rsidR="00266EAF" w:rsidRDefault="00265D54">
      <w:pPr>
        <w:spacing w:after="218" w:line="259" w:lineRule="auto"/>
        <w:ind w:left="0" w:firstLine="0"/>
      </w:pPr>
      <w:r>
        <w:t xml:space="preserve"> </w:t>
      </w:r>
    </w:p>
    <w:p w14:paraId="2EC0112A" w14:textId="77777777" w:rsidR="00266EAF" w:rsidRDefault="00265D54">
      <w:pPr>
        <w:spacing w:after="16" w:line="259" w:lineRule="auto"/>
        <w:ind w:left="0" w:firstLine="0"/>
      </w:pPr>
      <w:r>
        <w:t xml:space="preserve"> </w:t>
      </w:r>
    </w:p>
    <w:p w14:paraId="195F4DFA" w14:textId="77777777" w:rsidR="00266EAF" w:rsidRDefault="00265D54">
      <w:pPr>
        <w:spacing w:after="218" w:line="259" w:lineRule="auto"/>
        <w:ind w:left="0" w:firstLine="0"/>
      </w:pPr>
      <w:r>
        <w:t xml:space="preserve"> </w:t>
      </w:r>
    </w:p>
    <w:p w14:paraId="783F41DD" w14:textId="77777777" w:rsidR="00266EAF" w:rsidRDefault="00265D54">
      <w:pPr>
        <w:spacing w:after="19" w:line="259" w:lineRule="auto"/>
        <w:ind w:left="0" w:firstLine="0"/>
      </w:pPr>
      <w:r>
        <w:t xml:space="preserve"> </w:t>
      </w:r>
    </w:p>
    <w:p w14:paraId="2DCEB785" w14:textId="77777777" w:rsidR="00266EAF" w:rsidRDefault="00265D54">
      <w:pPr>
        <w:spacing w:after="218" w:line="259" w:lineRule="auto"/>
        <w:ind w:left="0" w:firstLine="0"/>
      </w:pPr>
      <w:r>
        <w:t xml:space="preserve"> </w:t>
      </w:r>
    </w:p>
    <w:p w14:paraId="6E632315" w14:textId="77777777" w:rsidR="00266EAF" w:rsidRDefault="00265D54">
      <w:pPr>
        <w:spacing w:after="19" w:line="259" w:lineRule="auto"/>
        <w:ind w:left="0" w:firstLine="0"/>
      </w:pPr>
      <w:r>
        <w:t xml:space="preserve"> </w:t>
      </w:r>
    </w:p>
    <w:p w14:paraId="6C45DE8D" w14:textId="77777777" w:rsidR="00266EAF" w:rsidRDefault="00265D54">
      <w:pPr>
        <w:spacing w:after="427" w:line="259" w:lineRule="auto"/>
        <w:ind w:left="0" w:firstLine="0"/>
      </w:pPr>
      <w:r>
        <w:t xml:space="preserve"> </w:t>
      </w:r>
    </w:p>
    <w:p w14:paraId="4F77C63A" w14:textId="77777777" w:rsidR="00266EAF" w:rsidRDefault="00265D54">
      <w:pPr>
        <w:spacing w:after="0" w:line="259" w:lineRule="auto"/>
        <w:ind w:left="0" w:firstLine="0"/>
      </w:pPr>
      <w:r>
        <w:rPr>
          <w:b/>
          <w:color w:val="3D3636"/>
          <w:sz w:val="44"/>
        </w:rPr>
        <w:t xml:space="preserve">IKC </w:t>
      </w:r>
      <w:proofErr w:type="spellStart"/>
      <w:r>
        <w:rPr>
          <w:b/>
          <w:color w:val="3D3636"/>
          <w:sz w:val="44"/>
        </w:rPr>
        <w:t>Staetlânsskoalle</w:t>
      </w:r>
      <w:proofErr w:type="spellEnd"/>
      <w:r>
        <w:rPr>
          <w:b/>
          <w:color w:val="3D3636"/>
          <w:sz w:val="44"/>
        </w:rPr>
        <w:t xml:space="preserve"> </w:t>
      </w:r>
    </w:p>
    <w:p w14:paraId="40FC746A" w14:textId="77777777" w:rsidR="00266EAF" w:rsidRDefault="00265D54">
      <w:pPr>
        <w:spacing w:after="0" w:line="259" w:lineRule="auto"/>
        <w:ind w:left="1341" w:firstLine="0"/>
        <w:jc w:val="center"/>
      </w:pPr>
      <w:r>
        <w:lastRenderedPageBreak/>
        <w:t xml:space="preserve"> </w:t>
      </w:r>
    </w:p>
    <w:p w14:paraId="300ADC14" w14:textId="77777777" w:rsidR="00266EAF" w:rsidRDefault="00265D54">
      <w:pPr>
        <w:tabs>
          <w:tab w:val="center" w:pos="2559"/>
        </w:tabs>
        <w:spacing w:after="66"/>
        <w:ind w:left="-15" w:firstLine="0"/>
      </w:pPr>
      <w:r>
        <w:rPr>
          <w:b/>
        </w:rPr>
        <w:t>Directeur</w:t>
      </w:r>
      <w:r>
        <w:t xml:space="preserve"> </w:t>
      </w:r>
      <w:r>
        <w:tab/>
        <w:t xml:space="preserve">Dhr. Vincent Achterberg </w:t>
      </w:r>
    </w:p>
    <w:p w14:paraId="2BA9AF61" w14:textId="77777777" w:rsidR="00266EAF" w:rsidRDefault="00265D54">
      <w:pPr>
        <w:tabs>
          <w:tab w:val="center" w:pos="2114"/>
          <w:tab w:val="center" w:pos="5183"/>
          <w:tab w:val="center" w:pos="8063"/>
        </w:tabs>
        <w:spacing w:after="89"/>
        <w:ind w:left="-15" w:firstLine="0"/>
      </w:pPr>
      <w:proofErr w:type="gramStart"/>
      <w:r>
        <w:rPr>
          <w:b/>
        </w:rPr>
        <w:t>Adres</w:t>
      </w:r>
      <w:r>
        <w:t xml:space="preserve">  </w:t>
      </w:r>
      <w:r>
        <w:tab/>
      </w:r>
      <w:proofErr w:type="spellStart"/>
      <w:proofErr w:type="gramEnd"/>
      <w:r>
        <w:t>Smidsreed</w:t>
      </w:r>
      <w:proofErr w:type="spellEnd"/>
      <w:r>
        <w:t xml:space="preserve"> 6-8 </w:t>
      </w:r>
      <w:r>
        <w:tab/>
        <w:t xml:space="preserve"> </w:t>
      </w:r>
      <w:r>
        <w:tab/>
        <w:t xml:space="preserve"> </w:t>
      </w:r>
    </w:p>
    <w:p w14:paraId="27B9D3FD" w14:textId="77777777" w:rsidR="00266EAF" w:rsidRDefault="00265D54">
      <w:pPr>
        <w:spacing w:after="540" w:line="259" w:lineRule="auto"/>
        <w:ind w:left="58" w:firstLine="0"/>
      </w:pPr>
      <w:r>
        <w:t xml:space="preserve"> </w:t>
      </w:r>
    </w:p>
    <w:p w14:paraId="1F0649C8" w14:textId="77777777" w:rsidR="00266EAF" w:rsidRDefault="00265D54">
      <w:pPr>
        <w:tabs>
          <w:tab w:val="right" w:pos="9074"/>
        </w:tabs>
        <w:spacing w:after="360" w:line="259" w:lineRule="auto"/>
        <w:ind w:left="-15" w:right="-15" w:firstLine="0"/>
      </w:pPr>
      <w:r>
        <w:t xml:space="preserve"> </w:t>
      </w:r>
      <w:r>
        <w:tab/>
      </w:r>
      <w:r>
        <w:rPr>
          <w:sz w:val="20"/>
        </w:rPr>
        <w:t xml:space="preserve">Versie 24-09-2025 </w:t>
      </w:r>
    </w:p>
    <w:p w14:paraId="4F495253" w14:textId="77777777" w:rsidR="00266EAF" w:rsidRDefault="00265D54">
      <w:pPr>
        <w:spacing w:after="167" w:line="259" w:lineRule="auto"/>
        <w:ind w:left="0" w:firstLine="0"/>
      </w:pPr>
      <w:r>
        <w:rPr>
          <w:b/>
          <w:sz w:val="28"/>
        </w:rPr>
        <w:t xml:space="preserve">Inhoudsopgave </w:t>
      </w:r>
    </w:p>
    <w:sdt>
      <w:sdtPr>
        <w:id w:val="-392047243"/>
        <w:docPartObj>
          <w:docPartGallery w:val="Table of Contents"/>
        </w:docPartObj>
      </w:sdtPr>
      <w:sdtEndPr/>
      <w:sdtContent>
        <w:p w14:paraId="4AE81DBB" w14:textId="77777777" w:rsidR="00266EAF" w:rsidRDefault="00265D54">
          <w:pPr>
            <w:pStyle w:val="Inhopg1"/>
            <w:tabs>
              <w:tab w:val="right" w:leader="dot" w:pos="9074"/>
            </w:tabs>
          </w:pPr>
          <w:r>
            <w:fldChar w:fldCharType="begin"/>
          </w:r>
          <w:r>
            <w:instrText xml:space="preserve"> TOC \o "1-2" \h \z \u </w:instrText>
          </w:r>
          <w:r>
            <w:fldChar w:fldCharType="separate"/>
          </w:r>
          <w:hyperlink w:anchor="_Toc20952">
            <w:r>
              <w:t>Inleiding</w:t>
            </w:r>
            <w:r>
              <w:tab/>
            </w:r>
            <w:r>
              <w:fldChar w:fldCharType="begin"/>
            </w:r>
            <w:r>
              <w:instrText>PAGEREF _Toc20952 \h</w:instrText>
            </w:r>
            <w:r>
              <w:fldChar w:fldCharType="separate"/>
            </w:r>
            <w:r>
              <w:t xml:space="preserve">3 </w:t>
            </w:r>
            <w:r>
              <w:fldChar w:fldCharType="end"/>
            </w:r>
          </w:hyperlink>
        </w:p>
        <w:p w14:paraId="45C97822" w14:textId="77777777" w:rsidR="00266EAF" w:rsidRDefault="00265D54">
          <w:pPr>
            <w:pStyle w:val="Inhopg1"/>
            <w:tabs>
              <w:tab w:val="right" w:leader="dot" w:pos="9074"/>
            </w:tabs>
          </w:pPr>
          <w:hyperlink w:anchor="_Toc20953">
            <w:r>
              <w:t>Borging</w:t>
            </w:r>
            <w:r>
              <w:tab/>
            </w:r>
            <w:r>
              <w:fldChar w:fldCharType="begin"/>
            </w:r>
            <w:r>
              <w:instrText>PAGEREF _Toc20953 \h</w:instrText>
            </w:r>
            <w:r>
              <w:fldChar w:fldCharType="separate"/>
            </w:r>
            <w:r>
              <w:t xml:space="preserve">4 </w:t>
            </w:r>
            <w:r>
              <w:fldChar w:fldCharType="end"/>
            </w:r>
          </w:hyperlink>
        </w:p>
        <w:p w14:paraId="5D128B17" w14:textId="77777777" w:rsidR="00266EAF" w:rsidRDefault="00265D54">
          <w:pPr>
            <w:pStyle w:val="Inhopg2"/>
            <w:tabs>
              <w:tab w:val="right" w:leader="dot" w:pos="9074"/>
            </w:tabs>
          </w:pPr>
          <w:hyperlink w:anchor="_Toc20954">
            <w:r>
              <w:t>Cultuur</w:t>
            </w:r>
            <w:r>
              <w:tab/>
            </w:r>
            <w:r>
              <w:fldChar w:fldCharType="begin"/>
            </w:r>
            <w:r>
              <w:instrText>PAGEREF _Toc20954 \h</w:instrText>
            </w:r>
            <w:r>
              <w:fldChar w:fldCharType="separate"/>
            </w:r>
            <w:r>
              <w:t xml:space="preserve">5 </w:t>
            </w:r>
            <w:r>
              <w:fldChar w:fldCharType="end"/>
            </w:r>
          </w:hyperlink>
        </w:p>
        <w:p w14:paraId="2B6EC9EC" w14:textId="77777777" w:rsidR="00266EAF" w:rsidRDefault="00265D54">
          <w:pPr>
            <w:pStyle w:val="Inhopg2"/>
            <w:tabs>
              <w:tab w:val="right" w:leader="dot" w:pos="9074"/>
            </w:tabs>
          </w:pPr>
          <w:hyperlink w:anchor="_Toc20955">
            <w:r>
              <w:t>Frysk</w:t>
            </w:r>
            <w:r>
              <w:tab/>
            </w:r>
            <w:r>
              <w:fldChar w:fldCharType="begin"/>
            </w:r>
            <w:r>
              <w:instrText>PAGEREF _Toc20955 \h</w:instrText>
            </w:r>
            <w:r>
              <w:fldChar w:fldCharType="separate"/>
            </w:r>
            <w:r>
              <w:t xml:space="preserve">6 </w:t>
            </w:r>
            <w:r>
              <w:fldChar w:fldCharType="end"/>
            </w:r>
          </w:hyperlink>
        </w:p>
        <w:p w14:paraId="54453109" w14:textId="77777777" w:rsidR="00266EAF" w:rsidRDefault="00265D54">
          <w:pPr>
            <w:pStyle w:val="Inhopg2"/>
            <w:tabs>
              <w:tab w:val="right" w:leader="dot" w:pos="9074"/>
            </w:tabs>
          </w:pPr>
          <w:hyperlink w:anchor="_Toc20956">
            <w:r>
              <w:t>ICT</w:t>
            </w:r>
            <w:r>
              <w:tab/>
            </w:r>
            <w:r>
              <w:fldChar w:fldCharType="begin"/>
            </w:r>
            <w:r>
              <w:instrText>PAGEREF _Toc20956 \h</w:instrText>
            </w:r>
            <w:r>
              <w:fldChar w:fldCharType="separate"/>
            </w:r>
            <w:r>
              <w:t xml:space="preserve">7 </w:t>
            </w:r>
            <w:r>
              <w:fldChar w:fldCharType="end"/>
            </w:r>
          </w:hyperlink>
        </w:p>
        <w:p w14:paraId="7D76F8FD" w14:textId="77777777" w:rsidR="00266EAF" w:rsidRDefault="00265D54">
          <w:pPr>
            <w:pStyle w:val="Inhopg2"/>
            <w:tabs>
              <w:tab w:val="right" w:leader="dot" w:pos="9074"/>
            </w:tabs>
          </w:pPr>
          <w:hyperlink w:anchor="_Toc20957">
            <w:r>
              <w:t>Leesonderwijs</w:t>
            </w:r>
            <w:r>
              <w:tab/>
            </w:r>
            <w:r>
              <w:fldChar w:fldCharType="begin"/>
            </w:r>
            <w:r>
              <w:instrText>PAGEREF _Toc20957 \h</w:instrText>
            </w:r>
            <w:r>
              <w:fldChar w:fldCharType="separate"/>
            </w:r>
            <w:r>
              <w:t xml:space="preserve">8 </w:t>
            </w:r>
            <w:r>
              <w:fldChar w:fldCharType="end"/>
            </w:r>
          </w:hyperlink>
        </w:p>
        <w:p w14:paraId="583AF021" w14:textId="77777777" w:rsidR="00266EAF" w:rsidRDefault="00265D54">
          <w:pPr>
            <w:pStyle w:val="Inhopg2"/>
            <w:tabs>
              <w:tab w:val="right" w:leader="dot" w:pos="9074"/>
            </w:tabs>
          </w:pPr>
          <w:hyperlink w:anchor="_Toc20958">
            <w:r>
              <w:t>Professionele leergemeenschappen (PLG’s</w:t>
            </w:r>
            <w:r>
              <w:t>) opstarten</w:t>
            </w:r>
            <w:r>
              <w:tab/>
            </w:r>
            <w:r>
              <w:fldChar w:fldCharType="begin"/>
            </w:r>
            <w:r>
              <w:instrText>PAGEREF _Toc20958 \h</w:instrText>
            </w:r>
            <w:r>
              <w:fldChar w:fldCharType="separate"/>
            </w:r>
            <w:r>
              <w:t xml:space="preserve">9 </w:t>
            </w:r>
            <w:r>
              <w:fldChar w:fldCharType="end"/>
            </w:r>
          </w:hyperlink>
        </w:p>
        <w:p w14:paraId="681B0351" w14:textId="77777777" w:rsidR="00266EAF" w:rsidRDefault="00265D54">
          <w:pPr>
            <w:pStyle w:val="Inhopg2"/>
            <w:tabs>
              <w:tab w:val="right" w:leader="dot" w:pos="9074"/>
            </w:tabs>
          </w:pPr>
          <w:hyperlink w:anchor="_Toc20959">
            <w:r>
              <w:t>Regels en routines vastleggen</w:t>
            </w:r>
            <w:r>
              <w:tab/>
            </w:r>
            <w:r>
              <w:fldChar w:fldCharType="begin"/>
            </w:r>
            <w:r>
              <w:instrText>PAGEREF _Toc20959 \h</w:instrText>
            </w:r>
            <w:r>
              <w:fldChar w:fldCharType="separate"/>
            </w:r>
            <w:r>
              <w:t xml:space="preserve">12 </w:t>
            </w:r>
            <w:r>
              <w:fldChar w:fldCharType="end"/>
            </w:r>
          </w:hyperlink>
        </w:p>
        <w:p w14:paraId="6F5B38C1" w14:textId="77777777" w:rsidR="00266EAF" w:rsidRDefault="00265D54">
          <w:pPr>
            <w:pStyle w:val="Inhopg2"/>
            <w:tabs>
              <w:tab w:val="right" w:leader="dot" w:pos="9074"/>
            </w:tabs>
          </w:pPr>
          <w:hyperlink w:anchor="_Toc20960">
            <w:r>
              <w:t>Training in feedback geven en ontvangen</w:t>
            </w:r>
            <w:r>
              <w:tab/>
            </w:r>
            <w:r>
              <w:fldChar w:fldCharType="begin"/>
            </w:r>
            <w:r>
              <w:instrText>PAGEREF _Toc20960 \h</w:instrText>
            </w:r>
            <w:r>
              <w:fldChar w:fldCharType="separate"/>
            </w:r>
            <w:r>
              <w:t xml:space="preserve">14 </w:t>
            </w:r>
            <w:r>
              <w:fldChar w:fldCharType="end"/>
            </w:r>
          </w:hyperlink>
        </w:p>
        <w:p w14:paraId="199D2765" w14:textId="77777777" w:rsidR="00266EAF" w:rsidRDefault="00265D54">
          <w:pPr>
            <w:pStyle w:val="Inhopg2"/>
            <w:tabs>
              <w:tab w:val="right" w:leader="dot" w:pos="9074"/>
            </w:tabs>
          </w:pPr>
          <w:hyperlink w:anchor="_Toc20961">
            <w:r>
              <w:t>Inclusief onderwijs</w:t>
            </w:r>
            <w:r>
              <w:tab/>
            </w:r>
            <w:r>
              <w:fldChar w:fldCharType="begin"/>
            </w:r>
            <w:r>
              <w:instrText>PAGEREF _Toc20961 \h</w:instrText>
            </w:r>
            <w:r>
              <w:fldChar w:fldCharType="separate"/>
            </w:r>
            <w:r>
              <w:t xml:space="preserve">18 </w:t>
            </w:r>
            <w:r>
              <w:fldChar w:fldCharType="end"/>
            </w:r>
          </w:hyperlink>
        </w:p>
        <w:p w14:paraId="3CFD1B18" w14:textId="77777777" w:rsidR="00266EAF" w:rsidRDefault="00265D54">
          <w:r>
            <w:fldChar w:fldCharType="end"/>
          </w:r>
        </w:p>
      </w:sdtContent>
    </w:sdt>
    <w:p w14:paraId="5505338C" w14:textId="77777777" w:rsidR="00266EAF" w:rsidRDefault="00265D54">
      <w:pPr>
        <w:spacing w:after="0" w:line="259" w:lineRule="auto"/>
        <w:ind w:left="0" w:firstLine="0"/>
      </w:pPr>
      <w:r>
        <w:rPr>
          <w:b/>
          <w:color w:val="B70000"/>
          <w:sz w:val="24"/>
        </w:rPr>
        <w:t xml:space="preserve"> </w:t>
      </w:r>
      <w:r>
        <w:br w:type="page"/>
      </w:r>
    </w:p>
    <w:p w14:paraId="439754CE" w14:textId="77777777" w:rsidR="00266EAF" w:rsidRDefault="00265D54">
      <w:pPr>
        <w:pStyle w:val="Kop1"/>
        <w:spacing w:after="135"/>
        <w:ind w:left="-5"/>
      </w:pPr>
      <w:bookmarkStart w:id="0" w:name="_Toc20952"/>
      <w:r>
        <w:rPr>
          <w:sz w:val="32"/>
        </w:rPr>
        <w:lastRenderedPageBreak/>
        <w:t xml:space="preserve">Inleiding </w:t>
      </w:r>
      <w:bookmarkEnd w:id="0"/>
    </w:p>
    <w:p w14:paraId="1F9D3F99" w14:textId="77777777" w:rsidR="00266EAF" w:rsidRDefault="00265D54">
      <w:pPr>
        <w:ind w:left="-5"/>
      </w:pPr>
      <w:r>
        <w:t xml:space="preserve">Voor u ligt het jaarplan van IKC </w:t>
      </w:r>
      <w:proofErr w:type="spellStart"/>
      <w:r>
        <w:t>Staetlânsskoalle</w:t>
      </w:r>
      <w:proofErr w:type="spellEnd"/>
      <w:r>
        <w:t xml:space="preserve"> </w:t>
      </w:r>
    </w:p>
    <w:p w14:paraId="6E9DA579" w14:textId="77777777" w:rsidR="00266EAF" w:rsidRDefault="00265D54">
      <w:pPr>
        <w:spacing w:after="13259" w:line="259" w:lineRule="auto"/>
        <w:ind w:left="0" w:firstLine="0"/>
      </w:pPr>
      <w:r>
        <w:t xml:space="preserve"> </w:t>
      </w:r>
      <w:r>
        <w:tab/>
        <w:t xml:space="preserve"> </w:t>
      </w:r>
    </w:p>
    <w:p w14:paraId="30E20B71" w14:textId="77777777" w:rsidR="00266EAF" w:rsidRDefault="00265D54">
      <w:pPr>
        <w:tabs>
          <w:tab w:val="right" w:pos="9074"/>
        </w:tabs>
        <w:spacing w:after="360" w:line="259" w:lineRule="auto"/>
        <w:ind w:left="-15" w:right="-15" w:firstLine="0"/>
      </w:pPr>
      <w:r>
        <w:lastRenderedPageBreak/>
        <w:t xml:space="preserve"> </w:t>
      </w:r>
      <w:r>
        <w:tab/>
      </w:r>
      <w:r>
        <w:rPr>
          <w:sz w:val="20"/>
        </w:rPr>
        <w:t>Versie 24-09-2025</w:t>
      </w:r>
    </w:p>
    <w:p w14:paraId="6ADDCAE2" w14:textId="77777777" w:rsidR="00266EAF" w:rsidRDefault="00265D54">
      <w:pPr>
        <w:pStyle w:val="Kop1"/>
        <w:spacing w:after="135"/>
        <w:ind w:left="-5"/>
      </w:pPr>
      <w:bookmarkStart w:id="1" w:name="_Toc20953"/>
      <w:r>
        <w:rPr>
          <w:sz w:val="32"/>
        </w:rPr>
        <w:t xml:space="preserve">Borging </w:t>
      </w:r>
      <w:bookmarkEnd w:id="1"/>
    </w:p>
    <w:p w14:paraId="59BD4253" w14:textId="77777777" w:rsidR="00266EAF" w:rsidRDefault="00265D54">
      <w:pPr>
        <w:spacing w:after="196" w:line="259" w:lineRule="auto"/>
        <w:ind w:left="-5"/>
      </w:pPr>
      <w:r>
        <w:rPr>
          <w:b/>
          <w:sz w:val="24"/>
        </w:rPr>
        <w:t>Schoolschrijver jaar 2</w:t>
      </w:r>
      <w:r>
        <w:t xml:space="preserve"> </w:t>
      </w:r>
    </w:p>
    <w:p w14:paraId="4CA65EAA" w14:textId="77777777" w:rsidR="00266EAF" w:rsidRDefault="00265D54">
      <w:pPr>
        <w:pStyle w:val="Kop3"/>
        <w:ind w:left="-5"/>
      </w:pPr>
      <w:r>
        <w:t xml:space="preserve">Augustus - 2025 </w:t>
      </w:r>
    </w:p>
    <w:tbl>
      <w:tblPr>
        <w:tblStyle w:val="TableGrid"/>
        <w:tblW w:w="9287" w:type="dxa"/>
        <w:tblInd w:w="14" w:type="dxa"/>
        <w:tblCellMar>
          <w:top w:w="46" w:type="dxa"/>
          <w:left w:w="106" w:type="dxa"/>
          <w:bottom w:w="0" w:type="dxa"/>
          <w:right w:w="115" w:type="dxa"/>
        </w:tblCellMar>
        <w:tblLook w:val="04A0" w:firstRow="1" w:lastRow="0" w:firstColumn="1" w:lastColumn="0" w:noHBand="0" w:noVBand="1"/>
      </w:tblPr>
      <w:tblGrid>
        <w:gridCol w:w="1529"/>
        <w:gridCol w:w="7758"/>
      </w:tblGrid>
      <w:tr w:rsidR="00266EAF" w14:paraId="430487BF" w14:textId="77777777">
        <w:trPr>
          <w:trHeight w:val="256"/>
        </w:trPr>
        <w:tc>
          <w:tcPr>
            <w:tcW w:w="1529" w:type="dxa"/>
            <w:tcBorders>
              <w:top w:val="single" w:sz="6" w:space="0" w:color="BEBEBE"/>
              <w:left w:val="single" w:sz="6" w:space="0" w:color="BEBEBE"/>
              <w:bottom w:val="single" w:sz="6" w:space="0" w:color="BEBEBE"/>
              <w:right w:val="single" w:sz="6" w:space="0" w:color="BEBEBE"/>
            </w:tcBorders>
            <w:shd w:val="clear" w:color="auto" w:fill="F1F1F2"/>
          </w:tcPr>
          <w:p w14:paraId="258A8AE8" w14:textId="77777777" w:rsidR="00266EAF" w:rsidRDefault="00265D54">
            <w:pPr>
              <w:spacing w:after="0" w:line="259" w:lineRule="auto"/>
              <w:ind w:left="0" w:firstLine="0"/>
            </w:pPr>
            <w:r>
              <w:rPr>
                <w:sz w:val="20"/>
              </w:rPr>
              <w:t xml:space="preserve">Team </w:t>
            </w:r>
          </w:p>
        </w:tc>
        <w:tc>
          <w:tcPr>
            <w:tcW w:w="7758" w:type="dxa"/>
            <w:tcBorders>
              <w:top w:val="single" w:sz="6" w:space="0" w:color="BEBEBE"/>
              <w:left w:val="single" w:sz="6" w:space="0" w:color="BEBEBE"/>
              <w:bottom w:val="single" w:sz="6" w:space="0" w:color="BEBEBE"/>
              <w:right w:val="single" w:sz="6" w:space="0" w:color="BEBEBE"/>
            </w:tcBorders>
            <w:shd w:val="clear" w:color="auto" w:fill="F1F1F2"/>
          </w:tcPr>
          <w:p w14:paraId="4EFFB661" w14:textId="77777777" w:rsidR="00266EAF" w:rsidRDefault="00265D54">
            <w:pPr>
              <w:spacing w:after="0" w:line="259" w:lineRule="auto"/>
              <w:ind w:left="2" w:firstLine="0"/>
            </w:pPr>
            <w:r>
              <w:rPr>
                <w:b/>
                <w:sz w:val="20"/>
              </w:rPr>
              <w:t>Evalueren teamvergadering</w:t>
            </w:r>
            <w:r>
              <w:t xml:space="preserve"> </w:t>
            </w:r>
          </w:p>
        </w:tc>
      </w:tr>
    </w:tbl>
    <w:p w14:paraId="1FD8826E" w14:textId="77777777" w:rsidR="00266EAF" w:rsidRDefault="00265D54">
      <w:pPr>
        <w:spacing w:after="237" w:line="259" w:lineRule="auto"/>
        <w:ind w:left="0" w:firstLine="0"/>
      </w:pPr>
      <w:r>
        <w:t xml:space="preserve"> </w:t>
      </w:r>
    </w:p>
    <w:p w14:paraId="501079D8" w14:textId="77777777" w:rsidR="00266EAF" w:rsidRDefault="00265D54">
      <w:pPr>
        <w:spacing w:after="0" w:line="259" w:lineRule="auto"/>
        <w:ind w:left="-5"/>
      </w:pPr>
      <w:r>
        <w:rPr>
          <w:b/>
          <w:sz w:val="24"/>
        </w:rPr>
        <w:t>Handelingsplannen Groepsplannen</w:t>
      </w:r>
      <w:r>
        <w:rPr>
          <w:sz w:val="24"/>
        </w:rPr>
        <w:t xml:space="preserve"> </w:t>
      </w:r>
    </w:p>
    <w:p w14:paraId="231F430A" w14:textId="77777777" w:rsidR="00266EAF" w:rsidRDefault="00265D54">
      <w:pPr>
        <w:spacing w:after="221" w:line="240" w:lineRule="auto"/>
        <w:ind w:left="0" w:firstLine="0"/>
      </w:pPr>
      <w:r>
        <w:rPr>
          <w:sz w:val="24"/>
        </w:rPr>
        <w:t xml:space="preserve">Concrete </w:t>
      </w:r>
      <w:proofErr w:type="spellStart"/>
      <w:r>
        <w:rPr>
          <w:sz w:val="24"/>
        </w:rPr>
        <w:t>groeps</w:t>
      </w:r>
      <w:proofErr w:type="spellEnd"/>
      <w:r>
        <w:rPr>
          <w:sz w:val="24"/>
        </w:rPr>
        <w:t xml:space="preserve"> en handelingsplannen, afgestemd op het kind met goed geformuleerde, haalbare doelen op basis van een brede </w:t>
      </w:r>
      <w:proofErr w:type="spellStart"/>
      <w:proofErr w:type="gramStart"/>
      <w:r>
        <w:rPr>
          <w:sz w:val="24"/>
        </w:rPr>
        <w:t>analyse.Groeps</w:t>
      </w:r>
      <w:proofErr w:type="spellEnd"/>
      <w:proofErr w:type="gramEnd"/>
      <w:r>
        <w:rPr>
          <w:sz w:val="24"/>
        </w:rPr>
        <w:t xml:space="preserve"> en handelingsplannen gebaseerd op referentieniveaus van taal en </w:t>
      </w:r>
      <w:proofErr w:type="spellStart"/>
      <w:proofErr w:type="gramStart"/>
      <w:r>
        <w:rPr>
          <w:sz w:val="24"/>
        </w:rPr>
        <w:t>rekenen.Een</w:t>
      </w:r>
      <w:proofErr w:type="spellEnd"/>
      <w:proofErr w:type="gramEnd"/>
      <w:r>
        <w:rPr>
          <w:sz w:val="24"/>
        </w:rPr>
        <w:t xml:space="preserve"> goede </w:t>
      </w:r>
      <w:proofErr w:type="gramStart"/>
      <w:r>
        <w:rPr>
          <w:sz w:val="24"/>
        </w:rPr>
        <w:t>proces beschrijving</w:t>
      </w:r>
      <w:proofErr w:type="gramEnd"/>
      <w:r>
        <w:rPr>
          <w:sz w:val="24"/>
        </w:rPr>
        <w:t>.</w:t>
      </w:r>
      <w:r>
        <w:t xml:space="preserve"> </w:t>
      </w:r>
    </w:p>
    <w:p w14:paraId="015B9BDF" w14:textId="77777777" w:rsidR="00266EAF" w:rsidRDefault="00265D54">
      <w:pPr>
        <w:pStyle w:val="Kop3"/>
        <w:ind w:left="-5"/>
      </w:pPr>
      <w:r>
        <w:t xml:space="preserve">September - Oktober - 2014 </w:t>
      </w:r>
    </w:p>
    <w:tbl>
      <w:tblPr>
        <w:tblStyle w:val="TableGrid"/>
        <w:tblW w:w="9287" w:type="dxa"/>
        <w:tblInd w:w="14" w:type="dxa"/>
        <w:tblCellMar>
          <w:top w:w="47" w:type="dxa"/>
          <w:left w:w="106" w:type="dxa"/>
          <w:bottom w:w="0" w:type="dxa"/>
          <w:right w:w="115" w:type="dxa"/>
        </w:tblCellMar>
        <w:tblLook w:val="04A0" w:firstRow="1" w:lastRow="0" w:firstColumn="1" w:lastColumn="0" w:noHBand="0" w:noVBand="1"/>
      </w:tblPr>
      <w:tblGrid>
        <w:gridCol w:w="1529"/>
        <w:gridCol w:w="7758"/>
      </w:tblGrid>
      <w:tr w:rsidR="00266EAF" w14:paraId="139719B5" w14:textId="77777777">
        <w:trPr>
          <w:trHeight w:val="499"/>
        </w:trPr>
        <w:tc>
          <w:tcPr>
            <w:tcW w:w="1529" w:type="dxa"/>
            <w:tcBorders>
              <w:top w:val="single" w:sz="6" w:space="0" w:color="BEBEBE"/>
              <w:left w:val="single" w:sz="6" w:space="0" w:color="BEBEBE"/>
              <w:bottom w:val="single" w:sz="6" w:space="0" w:color="BEBEBE"/>
              <w:right w:val="single" w:sz="6" w:space="0" w:color="BEBEBE"/>
            </w:tcBorders>
            <w:shd w:val="clear" w:color="auto" w:fill="F1F1F2"/>
          </w:tcPr>
          <w:p w14:paraId="32776732" w14:textId="77777777" w:rsidR="00266EAF" w:rsidRDefault="00265D54">
            <w:pPr>
              <w:spacing w:after="0" w:line="259" w:lineRule="auto"/>
              <w:ind w:left="0" w:firstLine="0"/>
            </w:pPr>
            <w:proofErr w:type="gramStart"/>
            <w:r>
              <w:rPr>
                <w:sz w:val="20"/>
              </w:rPr>
              <w:t>intern</w:t>
            </w:r>
            <w:proofErr w:type="gramEnd"/>
            <w:r>
              <w:rPr>
                <w:sz w:val="20"/>
              </w:rPr>
              <w:t xml:space="preserve"> begeleider </w:t>
            </w:r>
          </w:p>
        </w:tc>
        <w:tc>
          <w:tcPr>
            <w:tcW w:w="7758" w:type="dxa"/>
            <w:tcBorders>
              <w:top w:val="single" w:sz="6" w:space="0" w:color="BEBEBE"/>
              <w:left w:val="single" w:sz="6" w:space="0" w:color="BEBEBE"/>
              <w:bottom w:val="single" w:sz="6" w:space="0" w:color="BEBEBE"/>
              <w:right w:val="single" w:sz="6" w:space="0" w:color="BEBEBE"/>
            </w:tcBorders>
            <w:shd w:val="clear" w:color="auto" w:fill="F1F1F2"/>
          </w:tcPr>
          <w:p w14:paraId="29BEB0F3" w14:textId="77777777" w:rsidR="00266EAF" w:rsidRDefault="00265D54">
            <w:pPr>
              <w:spacing w:after="0" w:line="259" w:lineRule="auto"/>
              <w:ind w:left="2" w:firstLine="0"/>
            </w:pPr>
            <w:r>
              <w:rPr>
                <w:b/>
                <w:sz w:val="20"/>
              </w:rPr>
              <w:t>Groepsbezoeken</w:t>
            </w:r>
            <w:r>
              <w:t xml:space="preserve"> </w:t>
            </w:r>
          </w:p>
        </w:tc>
      </w:tr>
    </w:tbl>
    <w:p w14:paraId="26C1F229" w14:textId="77777777" w:rsidR="00266EAF" w:rsidRDefault="00265D54">
      <w:pPr>
        <w:pStyle w:val="Kop3"/>
        <w:ind w:left="-5"/>
      </w:pPr>
      <w:r>
        <w:t xml:space="preserve">November - 2014 </w:t>
      </w:r>
    </w:p>
    <w:tbl>
      <w:tblPr>
        <w:tblStyle w:val="TableGrid"/>
        <w:tblW w:w="9289" w:type="dxa"/>
        <w:tblInd w:w="12" w:type="dxa"/>
        <w:tblCellMar>
          <w:top w:w="47" w:type="dxa"/>
          <w:left w:w="0" w:type="dxa"/>
          <w:bottom w:w="0" w:type="dxa"/>
          <w:right w:w="25" w:type="dxa"/>
        </w:tblCellMar>
        <w:tblLook w:val="04A0" w:firstRow="1" w:lastRow="0" w:firstColumn="1" w:lastColumn="0" w:noHBand="0" w:noVBand="1"/>
      </w:tblPr>
      <w:tblGrid>
        <w:gridCol w:w="1531"/>
        <w:gridCol w:w="194"/>
        <w:gridCol w:w="7564"/>
      </w:tblGrid>
      <w:tr w:rsidR="00266EAF" w14:paraId="37055FA8" w14:textId="77777777">
        <w:trPr>
          <w:trHeight w:val="499"/>
        </w:trPr>
        <w:tc>
          <w:tcPr>
            <w:tcW w:w="1531" w:type="dxa"/>
            <w:tcBorders>
              <w:top w:val="single" w:sz="6" w:space="0" w:color="BEBEBE"/>
              <w:left w:val="single" w:sz="6" w:space="0" w:color="BEBEBE"/>
              <w:bottom w:val="single" w:sz="6" w:space="0" w:color="BEBEBE"/>
              <w:right w:val="single" w:sz="6" w:space="0" w:color="BEBEBE"/>
            </w:tcBorders>
            <w:shd w:val="clear" w:color="auto" w:fill="F1F1F2"/>
          </w:tcPr>
          <w:p w14:paraId="7973CFF7" w14:textId="77777777" w:rsidR="00266EAF" w:rsidRDefault="00265D54">
            <w:pPr>
              <w:spacing w:after="0" w:line="259" w:lineRule="auto"/>
              <w:ind w:left="108" w:right="1" w:firstLine="0"/>
            </w:pPr>
            <w:proofErr w:type="gramStart"/>
            <w:r>
              <w:rPr>
                <w:sz w:val="20"/>
              </w:rPr>
              <w:t>intern</w:t>
            </w:r>
            <w:proofErr w:type="gramEnd"/>
            <w:r>
              <w:rPr>
                <w:sz w:val="20"/>
              </w:rPr>
              <w:t xml:space="preserve"> begeleider </w:t>
            </w:r>
          </w:p>
        </w:tc>
        <w:tc>
          <w:tcPr>
            <w:tcW w:w="7758" w:type="dxa"/>
            <w:gridSpan w:val="2"/>
            <w:tcBorders>
              <w:top w:val="single" w:sz="6" w:space="0" w:color="BEBEBE"/>
              <w:left w:val="single" w:sz="6" w:space="0" w:color="BEBEBE"/>
              <w:bottom w:val="single" w:sz="6" w:space="0" w:color="BEBEBE"/>
              <w:right w:val="single" w:sz="6" w:space="0" w:color="BEBEBE"/>
            </w:tcBorders>
            <w:shd w:val="clear" w:color="auto" w:fill="F1F1F2"/>
          </w:tcPr>
          <w:p w14:paraId="6AFE40B5" w14:textId="77777777" w:rsidR="00266EAF" w:rsidRDefault="00265D54">
            <w:pPr>
              <w:spacing w:after="0" w:line="259" w:lineRule="auto"/>
              <w:ind w:left="108" w:firstLine="0"/>
            </w:pPr>
            <w:r>
              <w:rPr>
                <w:b/>
                <w:sz w:val="20"/>
              </w:rPr>
              <w:t xml:space="preserve">Ib gesprekken en procesbeschrijving </w:t>
            </w:r>
            <w:proofErr w:type="spellStart"/>
            <w:r>
              <w:rPr>
                <w:b/>
                <w:sz w:val="20"/>
              </w:rPr>
              <w:t>GP's</w:t>
            </w:r>
            <w:proofErr w:type="spellEnd"/>
            <w:r>
              <w:t xml:space="preserve"> </w:t>
            </w:r>
          </w:p>
        </w:tc>
      </w:tr>
      <w:tr w:rsidR="00266EAF" w14:paraId="1043AC78" w14:textId="77777777">
        <w:trPr>
          <w:trHeight w:val="457"/>
        </w:trPr>
        <w:tc>
          <w:tcPr>
            <w:tcW w:w="1531" w:type="dxa"/>
            <w:tcBorders>
              <w:top w:val="single" w:sz="6" w:space="0" w:color="BEBEBE"/>
              <w:left w:val="nil"/>
              <w:bottom w:val="single" w:sz="6" w:space="0" w:color="BEBEBE"/>
              <w:right w:val="nil"/>
            </w:tcBorders>
          </w:tcPr>
          <w:p w14:paraId="64338C44" w14:textId="77777777" w:rsidR="00266EAF" w:rsidRDefault="00265D54">
            <w:pPr>
              <w:spacing w:after="0" w:line="259" w:lineRule="auto"/>
              <w:ind w:left="-12" w:firstLine="0"/>
            </w:pPr>
            <w:r>
              <w:rPr>
                <w:b/>
              </w:rPr>
              <w:t xml:space="preserve">Januari - 2015 </w:t>
            </w:r>
          </w:p>
        </w:tc>
        <w:tc>
          <w:tcPr>
            <w:tcW w:w="7758" w:type="dxa"/>
            <w:gridSpan w:val="2"/>
            <w:tcBorders>
              <w:top w:val="single" w:sz="6" w:space="0" w:color="BEBEBE"/>
              <w:left w:val="nil"/>
              <w:bottom w:val="single" w:sz="6" w:space="0" w:color="BEBEBE"/>
              <w:right w:val="nil"/>
            </w:tcBorders>
          </w:tcPr>
          <w:p w14:paraId="2898FD8C" w14:textId="77777777" w:rsidR="00266EAF" w:rsidRDefault="00266EAF">
            <w:pPr>
              <w:spacing w:after="160" w:line="259" w:lineRule="auto"/>
              <w:ind w:left="0" w:firstLine="0"/>
            </w:pPr>
          </w:p>
        </w:tc>
      </w:tr>
      <w:tr w:rsidR="00266EAF" w14:paraId="5BACB975" w14:textId="77777777">
        <w:trPr>
          <w:trHeight w:val="500"/>
        </w:trPr>
        <w:tc>
          <w:tcPr>
            <w:tcW w:w="1531" w:type="dxa"/>
            <w:tcBorders>
              <w:top w:val="single" w:sz="6" w:space="0" w:color="BEBEBE"/>
              <w:left w:val="single" w:sz="6" w:space="0" w:color="BEBEBE"/>
              <w:bottom w:val="single" w:sz="6" w:space="0" w:color="BEBEBE"/>
              <w:right w:val="single" w:sz="6" w:space="0" w:color="BEBEBE"/>
            </w:tcBorders>
            <w:shd w:val="clear" w:color="auto" w:fill="F1F1F2"/>
          </w:tcPr>
          <w:p w14:paraId="0F3C2B73" w14:textId="77777777" w:rsidR="00266EAF" w:rsidRDefault="00265D54">
            <w:pPr>
              <w:spacing w:after="0" w:line="259" w:lineRule="auto"/>
              <w:ind w:left="108" w:right="1" w:firstLine="0"/>
            </w:pPr>
            <w:proofErr w:type="gramStart"/>
            <w:r>
              <w:rPr>
                <w:sz w:val="20"/>
              </w:rPr>
              <w:t>intern</w:t>
            </w:r>
            <w:proofErr w:type="gramEnd"/>
            <w:r>
              <w:rPr>
                <w:sz w:val="20"/>
              </w:rPr>
              <w:t xml:space="preserve"> begeleider </w:t>
            </w:r>
          </w:p>
        </w:tc>
        <w:tc>
          <w:tcPr>
            <w:tcW w:w="7758" w:type="dxa"/>
            <w:gridSpan w:val="2"/>
            <w:tcBorders>
              <w:top w:val="single" w:sz="6" w:space="0" w:color="BEBEBE"/>
              <w:left w:val="single" w:sz="6" w:space="0" w:color="BEBEBE"/>
              <w:bottom w:val="single" w:sz="6" w:space="0" w:color="BEBEBE"/>
              <w:right w:val="single" w:sz="6" w:space="0" w:color="BEBEBE"/>
            </w:tcBorders>
            <w:shd w:val="clear" w:color="auto" w:fill="F1F1F2"/>
          </w:tcPr>
          <w:p w14:paraId="125B8291" w14:textId="77777777" w:rsidR="00266EAF" w:rsidRDefault="00265D54">
            <w:pPr>
              <w:spacing w:after="0" w:line="259" w:lineRule="auto"/>
              <w:ind w:left="108" w:firstLine="0"/>
            </w:pPr>
            <w:r>
              <w:rPr>
                <w:b/>
                <w:sz w:val="20"/>
              </w:rPr>
              <w:t>Didactisch Analyse formulier bespreken en invullen</w:t>
            </w:r>
            <w:r>
              <w:t xml:space="preserve"> </w:t>
            </w:r>
          </w:p>
        </w:tc>
      </w:tr>
      <w:tr w:rsidR="00266EAF" w14:paraId="69EC5B33" w14:textId="77777777">
        <w:trPr>
          <w:trHeight w:val="457"/>
        </w:trPr>
        <w:tc>
          <w:tcPr>
            <w:tcW w:w="1531" w:type="dxa"/>
            <w:tcBorders>
              <w:top w:val="single" w:sz="6" w:space="0" w:color="BEBEBE"/>
              <w:left w:val="nil"/>
              <w:bottom w:val="single" w:sz="6" w:space="0" w:color="BEBEBE"/>
              <w:right w:val="nil"/>
            </w:tcBorders>
          </w:tcPr>
          <w:p w14:paraId="0C53B3F8" w14:textId="77777777" w:rsidR="00266EAF" w:rsidRDefault="00265D54">
            <w:pPr>
              <w:spacing w:after="0" w:line="259" w:lineRule="auto"/>
              <w:ind w:left="-12" w:firstLine="0"/>
            </w:pPr>
            <w:r>
              <w:rPr>
                <w:b/>
              </w:rPr>
              <w:t xml:space="preserve">Februari - 2015 </w:t>
            </w:r>
          </w:p>
        </w:tc>
        <w:tc>
          <w:tcPr>
            <w:tcW w:w="7758" w:type="dxa"/>
            <w:gridSpan w:val="2"/>
            <w:tcBorders>
              <w:top w:val="single" w:sz="6" w:space="0" w:color="BEBEBE"/>
              <w:left w:val="nil"/>
              <w:bottom w:val="single" w:sz="6" w:space="0" w:color="BEBEBE"/>
              <w:right w:val="nil"/>
            </w:tcBorders>
          </w:tcPr>
          <w:p w14:paraId="022BEB3E" w14:textId="77777777" w:rsidR="00266EAF" w:rsidRDefault="00266EAF">
            <w:pPr>
              <w:spacing w:after="160" w:line="259" w:lineRule="auto"/>
              <w:ind w:left="0" w:firstLine="0"/>
            </w:pPr>
          </w:p>
        </w:tc>
      </w:tr>
      <w:tr w:rsidR="00266EAF" w14:paraId="73140746" w14:textId="77777777">
        <w:trPr>
          <w:trHeight w:val="257"/>
        </w:trPr>
        <w:tc>
          <w:tcPr>
            <w:tcW w:w="1531" w:type="dxa"/>
            <w:tcBorders>
              <w:top w:val="single" w:sz="6" w:space="0" w:color="BEBEBE"/>
              <w:left w:val="single" w:sz="6" w:space="0" w:color="BEBEBE"/>
              <w:bottom w:val="single" w:sz="6" w:space="0" w:color="BEBEBE"/>
              <w:right w:val="nil"/>
            </w:tcBorders>
            <w:shd w:val="clear" w:color="auto" w:fill="F1F1F2"/>
          </w:tcPr>
          <w:p w14:paraId="2B739DC8" w14:textId="77777777" w:rsidR="00266EAF" w:rsidRDefault="00265D54">
            <w:pPr>
              <w:spacing w:after="0" w:line="259" w:lineRule="auto"/>
              <w:ind w:left="108" w:firstLine="0"/>
            </w:pPr>
            <w:proofErr w:type="gramStart"/>
            <w:r>
              <w:rPr>
                <w:sz w:val="20"/>
              </w:rPr>
              <w:t>intern</w:t>
            </w:r>
            <w:proofErr w:type="gramEnd"/>
            <w:r>
              <w:rPr>
                <w:sz w:val="20"/>
              </w:rPr>
              <w:t xml:space="preserve"> begeleider</w:t>
            </w:r>
          </w:p>
        </w:tc>
        <w:tc>
          <w:tcPr>
            <w:tcW w:w="194" w:type="dxa"/>
            <w:tcBorders>
              <w:top w:val="single" w:sz="6" w:space="0" w:color="BEBEBE"/>
              <w:left w:val="nil"/>
              <w:bottom w:val="single" w:sz="6" w:space="0" w:color="BEBEBE"/>
              <w:right w:val="single" w:sz="6" w:space="0" w:color="BEBEBE"/>
            </w:tcBorders>
            <w:shd w:val="clear" w:color="auto" w:fill="F1F1F2"/>
          </w:tcPr>
          <w:p w14:paraId="0D78BB81" w14:textId="77777777" w:rsidR="00266EAF" w:rsidRDefault="00265D54">
            <w:pPr>
              <w:spacing w:after="0" w:line="259" w:lineRule="auto"/>
              <w:ind w:left="-22" w:firstLine="0"/>
            </w:pPr>
            <w:r>
              <w:rPr>
                <w:sz w:val="20"/>
              </w:rPr>
              <w:t xml:space="preserve"> </w:t>
            </w:r>
          </w:p>
        </w:tc>
        <w:tc>
          <w:tcPr>
            <w:tcW w:w="7563" w:type="dxa"/>
            <w:tcBorders>
              <w:top w:val="single" w:sz="6" w:space="0" w:color="BEBEBE"/>
              <w:left w:val="single" w:sz="6" w:space="0" w:color="BEBEBE"/>
              <w:bottom w:val="single" w:sz="6" w:space="0" w:color="BEBEBE"/>
              <w:right w:val="single" w:sz="6" w:space="0" w:color="BEBEBE"/>
            </w:tcBorders>
            <w:shd w:val="clear" w:color="auto" w:fill="F1F1F2"/>
          </w:tcPr>
          <w:p w14:paraId="6BBE0007" w14:textId="77777777" w:rsidR="00266EAF" w:rsidRDefault="00265D54">
            <w:pPr>
              <w:spacing w:after="0" w:line="259" w:lineRule="auto"/>
              <w:ind w:left="108" w:firstLine="0"/>
            </w:pPr>
            <w:proofErr w:type="gramStart"/>
            <w:r>
              <w:rPr>
                <w:b/>
                <w:sz w:val="20"/>
              </w:rPr>
              <w:t>gesprekken</w:t>
            </w:r>
            <w:proofErr w:type="gramEnd"/>
            <w:r>
              <w:rPr>
                <w:b/>
                <w:sz w:val="20"/>
              </w:rPr>
              <w:t xml:space="preserve"> met Ib-er en evaluatie GP</w:t>
            </w:r>
            <w:r>
              <w:t xml:space="preserve"> </w:t>
            </w:r>
          </w:p>
        </w:tc>
      </w:tr>
      <w:tr w:rsidR="00266EAF" w14:paraId="15352FFE" w14:textId="77777777">
        <w:trPr>
          <w:trHeight w:val="258"/>
        </w:trPr>
        <w:tc>
          <w:tcPr>
            <w:tcW w:w="1531" w:type="dxa"/>
            <w:tcBorders>
              <w:top w:val="single" w:sz="6" w:space="0" w:color="BEBEBE"/>
              <w:left w:val="single" w:sz="6" w:space="0" w:color="BEBEBE"/>
              <w:bottom w:val="single" w:sz="6" w:space="0" w:color="BEBEBE"/>
              <w:right w:val="nil"/>
            </w:tcBorders>
            <w:shd w:val="clear" w:color="auto" w:fill="F1F1F2"/>
          </w:tcPr>
          <w:p w14:paraId="6267F6A6" w14:textId="77777777" w:rsidR="00266EAF" w:rsidRDefault="00265D54">
            <w:pPr>
              <w:spacing w:after="0" w:line="259" w:lineRule="auto"/>
              <w:ind w:left="108" w:firstLine="0"/>
            </w:pPr>
            <w:proofErr w:type="gramStart"/>
            <w:r>
              <w:rPr>
                <w:sz w:val="20"/>
              </w:rPr>
              <w:t>intern</w:t>
            </w:r>
            <w:proofErr w:type="gramEnd"/>
            <w:r>
              <w:rPr>
                <w:sz w:val="20"/>
              </w:rPr>
              <w:t xml:space="preserve"> begeleider</w:t>
            </w:r>
          </w:p>
        </w:tc>
        <w:tc>
          <w:tcPr>
            <w:tcW w:w="194" w:type="dxa"/>
            <w:tcBorders>
              <w:top w:val="single" w:sz="6" w:space="0" w:color="BEBEBE"/>
              <w:left w:val="nil"/>
              <w:bottom w:val="single" w:sz="6" w:space="0" w:color="BEBEBE"/>
              <w:right w:val="single" w:sz="6" w:space="0" w:color="BEBEBE"/>
            </w:tcBorders>
            <w:shd w:val="clear" w:color="auto" w:fill="F1F1F2"/>
          </w:tcPr>
          <w:p w14:paraId="496E1FA3" w14:textId="77777777" w:rsidR="00266EAF" w:rsidRDefault="00265D54">
            <w:pPr>
              <w:spacing w:after="0" w:line="259" w:lineRule="auto"/>
              <w:ind w:left="-22" w:firstLine="0"/>
            </w:pPr>
            <w:r>
              <w:rPr>
                <w:sz w:val="20"/>
              </w:rPr>
              <w:t xml:space="preserve"> </w:t>
            </w:r>
          </w:p>
        </w:tc>
        <w:tc>
          <w:tcPr>
            <w:tcW w:w="7563" w:type="dxa"/>
            <w:tcBorders>
              <w:top w:val="single" w:sz="6" w:space="0" w:color="BEBEBE"/>
              <w:left w:val="single" w:sz="6" w:space="0" w:color="BEBEBE"/>
              <w:bottom w:val="single" w:sz="6" w:space="0" w:color="BEBEBE"/>
              <w:right w:val="single" w:sz="6" w:space="0" w:color="BEBEBE"/>
            </w:tcBorders>
            <w:shd w:val="clear" w:color="auto" w:fill="F1F1F2"/>
          </w:tcPr>
          <w:p w14:paraId="20C0882F" w14:textId="77777777" w:rsidR="00266EAF" w:rsidRDefault="00265D54">
            <w:pPr>
              <w:spacing w:after="0" w:line="259" w:lineRule="auto"/>
              <w:ind w:left="108" w:firstLine="0"/>
            </w:pPr>
            <w:r>
              <w:rPr>
                <w:b/>
                <w:sz w:val="20"/>
              </w:rPr>
              <w:t>Plannen evalueren en nieuwe maken</w:t>
            </w:r>
            <w:r>
              <w:t xml:space="preserve"> </w:t>
            </w:r>
          </w:p>
        </w:tc>
      </w:tr>
      <w:tr w:rsidR="00266EAF" w14:paraId="481B9DE7" w14:textId="77777777">
        <w:trPr>
          <w:trHeight w:val="457"/>
        </w:trPr>
        <w:tc>
          <w:tcPr>
            <w:tcW w:w="1531" w:type="dxa"/>
            <w:tcBorders>
              <w:top w:val="single" w:sz="6" w:space="0" w:color="BEBEBE"/>
              <w:left w:val="nil"/>
              <w:bottom w:val="single" w:sz="6" w:space="0" w:color="BEBEBE"/>
              <w:right w:val="nil"/>
            </w:tcBorders>
          </w:tcPr>
          <w:p w14:paraId="347EF09A" w14:textId="77777777" w:rsidR="00266EAF" w:rsidRDefault="00265D54">
            <w:pPr>
              <w:spacing w:after="0" w:line="259" w:lineRule="auto"/>
              <w:ind w:left="-12" w:firstLine="0"/>
            </w:pPr>
            <w:r>
              <w:rPr>
                <w:b/>
              </w:rPr>
              <w:t xml:space="preserve">Maart - 2015 </w:t>
            </w:r>
          </w:p>
        </w:tc>
        <w:tc>
          <w:tcPr>
            <w:tcW w:w="7758" w:type="dxa"/>
            <w:gridSpan w:val="2"/>
            <w:tcBorders>
              <w:top w:val="single" w:sz="6" w:space="0" w:color="BEBEBE"/>
              <w:left w:val="nil"/>
              <w:bottom w:val="single" w:sz="6" w:space="0" w:color="BEBEBE"/>
              <w:right w:val="nil"/>
            </w:tcBorders>
          </w:tcPr>
          <w:p w14:paraId="04E108CF" w14:textId="77777777" w:rsidR="00266EAF" w:rsidRDefault="00266EAF">
            <w:pPr>
              <w:spacing w:after="160" w:line="259" w:lineRule="auto"/>
              <w:ind w:left="0" w:firstLine="0"/>
            </w:pPr>
          </w:p>
        </w:tc>
      </w:tr>
      <w:tr w:rsidR="00266EAF" w14:paraId="64CDEF7A" w14:textId="77777777">
        <w:trPr>
          <w:trHeight w:val="499"/>
        </w:trPr>
        <w:tc>
          <w:tcPr>
            <w:tcW w:w="1531" w:type="dxa"/>
            <w:tcBorders>
              <w:top w:val="single" w:sz="6" w:space="0" w:color="BEBEBE"/>
              <w:left w:val="single" w:sz="6" w:space="0" w:color="BEBEBE"/>
              <w:bottom w:val="single" w:sz="6" w:space="0" w:color="BEBEBE"/>
              <w:right w:val="single" w:sz="6" w:space="0" w:color="BEBEBE"/>
            </w:tcBorders>
            <w:shd w:val="clear" w:color="auto" w:fill="F1F1F2"/>
          </w:tcPr>
          <w:p w14:paraId="6685834D" w14:textId="77777777" w:rsidR="00266EAF" w:rsidRDefault="00265D54">
            <w:pPr>
              <w:spacing w:after="0" w:line="259" w:lineRule="auto"/>
              <w:ind w:left="108" w:right="1" w:firstLine="0"/>
            </w:pPr>
            <w:proofErr w:type="gramStart"/>
            <w:r>
              <w:rPr>
                <w:sz w:val="20"/>
              </w:rPr>
              <w:t>intern</w:t>
            </w:r>
            <w:proofErr w:type="gramEnd"/>
            <w:r>
              <w:rPr>
                <w:sz w:val="20"/>
              </w:rPr>
              <w:t xml:space="preserve"> begeleider </w:t>
            </w:r>
          </w:p>
        </w:tc>
        <w:tc>
          <w:tcPr>
            <w:tcW w:w="7758" w:type="dxa"/>
            <w:gridSpan w:val="2"/>
            <w:tcBorders>
              <w:top w:val="single" w:sz="6" w:space="0" w:color="BEBEBE"/>
              <w:left w:val="single" w:sz="6" w:space="0" w:color="BEBEBE"/>
              <w:bottom w:val="single" w:sz="6" w:space="0" w:color="BEBEBE"/>
              <w:right w:val="single" w:sz="6" w:space="0" w:color="BEBEBE"/>
            </w:tcBorders>
            <w:shd w:val="clear" w:color="auto" w:fill="F1F1F2"/>
          </w:tcPr>
          <w:p w14:paraId="2B0B1FC1" w14:textId="77777777" w:rsidR="00266EAF" w:rsidRDefault="00265D54">
            <w:pPr>
              <w:spacing w:after="0" w:line="259" w:lineRule="auto"/>
              <w:ind w:left="108" w:firstLine="0"/>
            </w:pPr>
            <w:r>
              <w:rPr>
                <w:b/>
                <w:sz w:val="20"/>
              </w:rPr>
              <w:t>Bespreking trendanalyse</w:t>
            </w:r>
            <w:r>
              <w:t xml:space="preserve"> </w:t>
            </w:r>
          </w:p>
        </w:tc>
      </w:tr>
    </w:tbl>
    <w:p w14:paraId="4B68F648" w14:textId="77777777" w:rsidR="00266EAF" w:rsidRDefault="00265D54">
      <w:pPr>
        <w:pStyle w:val="Kop3"/>
        <w:ind w:left="-5"/>
      </w:pPr>
      <w:r>
        <w:t xml:space="preserve">Juni - 2015 </w:t>
      </w:r>
    </w:p>
    <w:tbl>
      <w:tblPr>
        <w:tblStyle w:val="TableGrid"/>
        <w:tblW w:w="9287" w:type="dxa"/>
        <w:tblInd w:w="14" w:type="dxa"/>
        <w:tblCellMar>
          <w:top w:w="46" w:type="dxa"/>
          <w:left w:w="106" w:type="dxa"/>
          <w:bottom w:w="0" w:type="dxa"/>
          <w:right w:w="115" w:type="dxa"/>
        </w:tblCellMar>
        <w:tblLook w:val="04A0" w:firstRow="1" w:lastRow="0" w:firstColumn="1" w:lastColumn="0" w:noHBand="0" w:noVBand="1"/>
      </w:tblPr>
      <w:tblGrid>
        <w:gridCol w:w="1724"/>
        <w:gridCol w:w="7563"/>
      </w:tblGrid>
      <w:tr w:rsidR="00266EAF" w14:paraId="7D05C070" w14:textId="77777777">
        <w:trPr>
          <w:trHeight w:val="257"/>
        </w:trPr>
        <w:tc>
          <w:tcPr>
            <w:tcW w:w="1724" w:type="dxa"/>
            <w:tcBorders>
              <w:top w:val="single" w:sz="6" w:space="0" w:color="BEBEBE"/>
              <w:left w:val="single" w:sz="6" w:space="0" w:color="BEBEBE"/>
              <w:bottom w:val="single" w:sz="6" w:space="0" w:color="BEBEBE"/>
              <w:right w:val="single" w:sz="6" w:space="0" w:color="BEBEBE"/>
            </w:tcBorders>
            <w:shd w:val="clear" w:color="auto" w:fill="F1F1F2"/>
          </w:tcPr>
          <w:p w14:paraId="14BD15A1" w14:textId="77777777" w:rsidR="00266EAF" w:rsidRDefault="00265D54">
            <w:pPr>
              <w:spacing w:after="0" w:line="259" w:lineRule="auto"/>
              <w:ind w:left="0" w:firstLine="0"/>
            </w:pPr>
            <w:proofErr w:type="gramStart"/>
            <w:r>
              <w:rPr>
                <w:sz w:val="20"/>
              </w:rPr>
              <w:t>intern</w:t>
            </w:r>
            <w:proofErr w:type="gramEnd"/>
            <w:r>
              <w:rPr>
                <w:sz w:val="20"/>
              </w:rPr>
              <w:t xml:space="preserve"> begeleider </w:t>
            </w:r>
          </w:p>
        </w:tc>
        <w:tc>
          <w:tcPr>
            <w:tcW w:w="7563" w:type="dxa"/>
            <w:tcBorders>
              <w:top w:val="single" w:sz="6" w:space="0" w:color="BEBEBE"/>
              <w:left w:val="single" w:sz="6" w:space="0" w:color="BEBEBE"/>
              <w:bottom w:val="single" w:sz="6" w:space="0" w:color="BEBEBE"/>
              <w:right w:val="single" w:sz="6" w:space="0" w:color="BEBEBE"/>
            </w:tcBorders>
            <w:shd w:val="clear" w:color="auto" w:fill="F1F1F2"/>
          </w:tcPr>
          <w:p w14:paraId="34F3836D" w14:textId="77777777" w:rsidR="00266EAF" w:rsidRDefault="00265D54">
            <w:pPr>
              <w:spacing w:after="0" w:line="259" w:lineRule="auto"/>
              <w:ind w:left="2" w:firstLine="0"/>
            </w:pPr>
            <w:r>
              <w:rPr>
                <w:b/>
                <w:sz w:val="20"/>
              </w:rPr>
              <w:t xml:space="preserve">Ib gesprekken en evaluatie </w:t>
            </w:r>
            <w:proofErr w:type="spellStart"/>
            <w:r>
              <w:rPr>
                <w:b/>
                <w:sz w:val="20"/>
              </w:rPr>
              <w:t>GP's</w:t>
            </w:r>
            <w:proofErr w:type="spellEnd"/>
            <w:r>
              <w:t xml:space="preserve"> </w:t>
            </w:r>
          </w:p>
        </w:tc>
      </w:tr>
      <w:tr w:rsidR="00266EAF" w14:paraId="10CE4B50" w14:textId="77777777">
        <w:trPr>
          <w:trHeight w:val="259"/>
        </w:trPr>
        <w:tc>
          <w:tcPr>
            <w:tcW w:w="1724" w:type="dxa"/>
            <w:tcBorders>
              <w:top w:val="single" w:sz="6" w:space="0" w:color="BEBEBE"/>
              <w:left w:val="single" w:sz="6" w:space="0" w:color="BEBEBE"/>
              <w:bottom w:val="single" w:sz="6" w:space="0" w:color="BEBEBE"/>
              <w:right w:val="single" w:sz="6" w:space="0" w:color="BEBEBE"/>
            </w:tcBorders>
            <w:shd w:val="clear" w:color="auto" w:fill="F1F1F2"/>
          </w:tcPr>
          <w:p w14:paraId="60B492B4" w14:textId="77777777" w:rsidR="00266EAF" w:rsidRDefault="00265D54">
            <w:pPr>
              <w:spacing w:after="0" w:line="259" w:lineRule="auto"/>
              <w:ind w:left="0" w:firstLine="0"/>
            </w:pPr>
            <w:proofErr w:type="gramStart"/>
            <w:r>
              <w:rPr>
                <w:sz w:val="20"/>
              </w:rPr>
              <w:t>intern</w:t>
            </w:r>
            <w:proofErr w:type="gramEnd"/>
            <w:r>
              <w:rPr>
                <w:sz w:val="20"/>
              </w:rPr>
              <w:t xml:space="preserve"> begeleider </w:t>
            </w:r>
          </w:p>
        </w:tc>
        <w:tc>
          <w:tcPr>
            <w:tcW w:w="7563" w:type="dxa"/>
            <w:tcBorders>
              <w:top w:val="single" w:sz="6" w:space="0" w:color="BEBEBE"/>
              <w:left w:val="single" w:sz="6" w:space="0" w:color="BEBEBE"/>
              <w:bottom w:val="single" w:sz="6" w:space="0" w:color="BEBEBE"/>
              <w:right w:val="single" w:sz="6" w:space="0" w:color="BEBEBE"/>
            </w:tcBorders>
            <w:shd w:val="clear" w:color="auto" w:fill="F1F1F2"/>
          </w:tcPr>
          <w:p w14:paraId="0A6CF3B6" w14:textId="77777777" w:rsidR="00266EAF" w:rsidRDefault="00265D54">
            <w:pPr>
              <w:spacing w:after="0" w:line="259" w:lineRule="auto"/>
              <w:ind w:left="2" w:firstLine="0"/>
            </w:pPr>
            <w:r>
              <w:rPr>
                <w:b/>
                <w:sz w:val="20"/>
              </w:rPr>
              <w:t>Plannen evalueren en nieuwe maken</w:t>
            </w:r>
            <w:r>
              <w:t xml:space="preserve"> </w:t>
            </w:r>
          </w:p>
        </w:tc>
      </w:tr>
      <w:tr w:rsidR="00266EAF" w14:paraId="01940B92" w14:textId="77777777">
        <w:trPr>
          <w:trHeight w:val="257"/>
        </w:trPr>
        <w:tc>
          <w:tcPr>
            <w:tcW w:w="1724" w:type="dxa"/>
            <w:tcBorders>
              <w:top w:val="single" w:sz="6" w:space="0" w:color="BEBEBE"/>
              <w:left w:val="single" w:sz="6" w:space="0" w:color="BEBEBE"/>
              <w:bottom w:val="single" w:sz="6" w:space="0" w:color="BEBEBE"/>
              <w:right w:val="single" w:sz="6" w:space="0" w:color="BEBEBE"/>
            </w:tcBorders>
            <w:shd w:val="clear" w:color="auto" w:fill="F1F1F2"/>
          </w:tcPr>
          <w:p w14:paraId="552BE665" w14:textId="77777777" w:rsidR="00266EAF" w:rsidRDefault="00265D54">
            <w:pPr>
              <w:spacing w:after="0" w:line="259" w:lineRule="auto"/>
              <w:ind w:left="0" w:firstLine="0"/>
            </w:pPr>
            <w:proofErr w:type="gramStart"/>
            <w:r>
              <w:rPr>
                <w:sz w:val="20"/>
              </w:rPr>
              <w:t>intern</w:t>
            </w:r>
            <w:proofErr w:type="gramEnd"/>
            <w:r>
              <w:rPr>
                <w:sz w:val="20"/>
              </w:rPr>
              <w:t xml:space="preserve"> begeleider </w:t>
            </w:r>
          </w:p>
        </w:tc>
        <w:tc>
          <w:tcPr>
            <w:tcW w:w="7563" w:type="dxa"/>
            <w:tcBorders>
              <w:top w:val="single" w:sz="6" w:space="0" w:color="BEBEBE"/>
              <w:left w:val="single" w:sz="6" w:space="0" w:color="BEBEBE"/>
              <w:bottom w:val="single" w:sz="6" w:space="0" w:color="BEBEBE"/>
              <w:right w:val="single" w:sz="6" w:space="0" w:color="BEBEBE"/>
            </w:tcBorders>
            <w:shd w:val="clear" w:color="auto" w:fill="F1F1F2"/>
          </w:tcPr>
          <w:p w14:paraId="1032A296" w14:textId="77777777" w:rsidR="00266EAF" w:rsidRDefault="00265D54">
            <w:pPr>
              <w:spacing w:after="0" w:line="259" w:lineRule="auto"/>
              <w:ind w:left="2" w:firstLine="0"/>
            </w:pPr>
            <w:r>
              <w:rPr>
                <w:b/>
                <w:sz w:val="20"/>
              </w:rPr>
              <w:t>Bespreking trendanalyse</w:t>
            </w:r>
            <w:r>
              <w:t xml:space="preserve"> </w:t>
            </w:r>
          </w:p>
        </w:tc>
      </w:tr>
    </w:tbl>
    <w:p w14:paraId="278C808F" w14:textId="77777777" w:rsidR="00266EAF" w:rsidRDefault="00265D54">
      <w:pPr>
        <w:spacing w:after="237" w:line="259" w:lineRule="auto"/>
        <w:ind w:left="0" w:firstLine="0"/>
      </w:pPr>
      <w:r>
        <w:t xml:space="preserve"> </w:t>
      </w:r>
    </w:p>
    <w:p w14:paraId="542CC158" w14:textId="77777777" w:rsidR="00266EAF" w:rsidRDefault="00265D54">
      <w:pPr>
        <w:spacing w:after="196" w:line="259" w:lineRule="auto"/>
        <w:ind w:left="-5"/>
      </w:pPr>
      <w:r>
        <w:rPr>
          <w:b/>
          <w:sz w:val="24"/>
        </w:rPr>
        <w:t>Begrijpend lezen</w:t>
      </w:r>
      <w:r>
        <w:t xml:space="preserve"> </w:t>
      </w:r>
    </w:p>
    <w:p w14:paraId="540238AD" w14:textId="77777777" w:rsidR="00266EAF" w:rsidRDefault="00265D54">
      <w:pPr>
        <w:pStyle w:val="Kop3"/>
        <w:ind w:left="-5"/>
      </w:pPr>
      <w:r>
        <w:t xml:space="preserve">Mei - Juni - 2022 </w:t>
      </w:r>
    </w:p>
    <w:tbl>
      <w:tblPr>
        <w:tblStyle w:val="TableGrid"/>
        <w:tblW w:w="9287" w:type="dxa"/>
        <w:tblInd w:w="14" w:type="dxa"/>
        <w:tblCellMar>
          <w:top w:w="48" w:type="dxa"/>
          <w:left w:w="106" w:type="dxa"/>
          <w:bottom w:w="0" w:type="dxa"/>
          <w:right w:w="115" w:type="dxa"/>
        </w:tblCellMar>
        <w:tblLook w:val="04A0" w:firstRow="1" w:lastRow="0" w:firstColumn="1" w:lastColumn="0" w:noHBand="0" w:noVBand="1"/>
      </w:tblPr>
      <w:tblGrid>
        <w:gridCol w:w="1529"/>
        <w:gridCol w:w="7758"/>
      </w:tblGrid>
      <w:tr w:rsidR="00266EAF" w14:paraId="749C3921" w14:textId="77777777">
        <w:trPr>
          <w:trHeight w:val="256"/>
        </w:trPr>
        <w:tc>
          <w:tcPr>
            <w:tcW w:w="1529" w:type="dxa"/>
            <w:tcBorders>
              <w:top w:val="single" w:sz="6" w:space="0" w:color="BEBEBE"/>
              <w:left w:val="single" w:sz="6" w:space="0" w:color="BEBEBE"/>
              <w:bottom w:val="single" w:sz="6" w:space="0" w:color="BEBEBE"/>
              <w:right w:val="single" w:sz="6" w:space="0" w:color="BEBEBE"/>
            </w:tcBorders>
            <w:shd w:val="clear" w:color="auto" w:fill="F1F1F2"/>
          </w:tcPr>
          <w:p w14:paraId="744535FD" w14:textId="77777777" w:rsidR="00266EAF" w:rsidRDefault="00265D54">
            <w:pPr>
              <w:spacing w:after="0" w:line="259" w:lineRule="auto"/>
              <w:ind w:left="0" w:firstLine="0"/>
            </w:pPr>
            <w:r>
              <w:rPr>
                <w:sz w:val="20"/>
              </w:rPr>
              <w:t xml:space="preserve">Directie </w:t>
            </w:r>
          </w:p>
        </w:tc>
        <w:tc>
          <w:tcPr>
            <w:tcW w:w="7758" w:type="dxa"/>
            <w:tcBorders>
              <w:top w:val="single" w:sz="6" w:space="0" w:color="BEBEBE"/>
              <w:left w:val="single" w:sz="6" w:space="0" w:color="BEBEBE"/>
              <w:bottom w:val="single" w:sz="6" w:space="0" w:color="BEBEBE"/>
              <w:right w:val="single" w:sz="6" w:space="0" w:color="BEBEBE"/>
            </w:tcBorders>
            <w:shd w:val="clear" w:color="auto" w:fill="F1F1F2"/>
          </w:tcPr>
          <w:p w14:paraId="1E350F64" w14:textId="77777777" w:rsidR="00266EAF" w:rsidRDefault="00265D54">
            <w:pPr>
              <w:spacing w:after="0" w:line="259" w:lineRule="auto"/>
              <w:ind w:left="2" w:firstLine="0"/>
            </w:pPr>
            <w:r>
              <w:rPr>
                <w:b/>
                <w:sz w:val="20"/>
              </w:rPr>
              <w:t>Evalueren Vergadering</w:t>
            </w:r>
            <w:r>
              <w:t xml:space="preserve"> </w:t>
            </w:r>
          </w:p>
        </w:tc>
      </w:tr>
    </w:tbl>
    <w:p w14:paraId="2848A3F8" w14:textId="77777777" w:rsidR="00266EAF" w:rsidRDefault="00265D54">
      <w:pPr>
        <w:spacing w:after="0" w:line="259" w:lineRule="auto"/>
        <w:ind w:left="0" w:firstLine="0"/>
      </w:pPr>
      <w:r>
        <w:t xml:space="preserve"> </w:t>
      </w:r>
    </w:p>
    <w:p w14:paraId="05C73A0A" w14:textId="77777777" w:rsidR="00266EAF" w:rsidRDefault="00265D54">
      <w:pPr>
        <w:spacing w:after="0" w:line="259" w:lineRule="auto"/>
        <w:ind w:left="0" w:firstLine="0"/>
      </w:pPr>
      <w:r>
        <w:t xml:space="preserve"> </w:t>
      </w:r>
      <w:r>
        <w:tab/>
        <w:t xml:space="preserve"> </w:t>
      </w:r>
    </w:p>
    <w:p w14:paraId="470A360C" w14:textId="77777777" w:rsidR="00266EAF" w:rsidRDefault="00266EAF">
      <w:pPr>
        <w:sectPr w:rsidR="00266EAF">
          <w:headerReference w:type="even" r:id="rId8"/>
          <w:headerReference w:type="default" r:id="rId9"/>
          <w:footerReference w:type="even" r:id="rId10"/>
          <w:footerReference w:type="default" r:id="rId11"/>
          <w:headerReference w:type="first" r:id="rId12"/>
          <w:footerReference w:type="first" r:id="rId13"/>
          <w:pgSz w:w="11906" w:h="16838"/>
          <w:pgMar w:top="1417" w:right="1416" w:bottom="720" w:left="1416" w:header="708" w:footer="708" w:gutter="0"/>
          <w:cols w:space="708"/>
        </w:sectPr>
      </w:pPr>
    </w:p>
    <w:tbl>
      <w:tblPr>
        <w:tblStyle w:val="TableGrid"/>
        <w:tblpPr w:vertAnchor="text" w:tblpY="-28"/>
        <w:tblOverlap w:val="never"/>
        <w:tblW w:w="4378" w:type="dxa"/>
        <w:tblInd w:w="0" w:type="dxa"/>
        <w:tblCellMar>
          <w:top w:w="0" w:type="dxa"/>
          <w:left w:w="0" w:type="dxa"/>
          <w:bottom w:w="0" w:type="dxa"/>
          <w:right w:w="0" w:type="dxa"/>
        </w:tblCellMar>
        <w:tblLook w:val="04A0" w:firstRow="1" w:lastRow="0" w:firstColumn="1" w:lastColumn="0" w:noHBand="0" w:noVBand="1"/>
      </w:tblPr>
      <w:tblGrid>
        <w:gridCol w:w="1032"/>
        <w:gridCol w:w="3346"/>
      </w:tblGrid>
      <w:tr w:rsidR="00266EAF" w14:paraId="388557D6" w14:textId="77777777">
        <w:trPr>
          <w:trHeight w:val="185"/>
        </w:trPr>
        <w:tc>
          <w:tcPr>
            <w:tcW w:w="4378" w:type="dxa"/>
            <w:gridSpan w:val="2"/>
            <w:tcBorders>
              <w:top w:val="nil"/>
              <w:left w:val="nil"/>
              <w:bottom w:val="nil"/>
              <w:right w:val="nil"/>
            </w:tcBorders>
            <w:shd w:val="clear" w:color="auto" w:fill="B60104"/>
          </w:tcPr>
          <w:p w14:paraId="6DC84ED6" w14:textId="77777777" w:rsidR="00266EAF" w:rsidRDefault="00265D54">
            <w:pPr>
              <w:spacing w:after="0" w:line="259" w:lineRule="auto"/>
              <w:ind w:left="0" w:firstLine="0"/>
              <w:jc w:val="both"/>
            </w:pPr>
            <w:r>
              <w:rPr>
                <w:color w:val="FFFFFF"/>
                <w:sz w:val="15"/>
              </w:rPr>
              <w:lastRenderedPageBreak/>
              <w:t xml:space="preserve">  OUDERS/VERZORGERS KIEZEN BEWUST VOOR EEN IKC VAN CBO NWF  </w:t>
            </w:r>
          </w:p>
        </w:tc>
      </w:tr>
      <w:tr w:rsidR="00266EAF" w14:paraId="695BF7E1" w14:textId="77777777">
        <w:trPr>
          <w:trHeight w:val="182"/>
        </w:trPr>
        <w:tc>
          <w:tcPr>
            <w:tcW w:w="1032" w:type="dxa"/>
            <w:tcBorders>
              <w:top w:val="nil"/>
              <w:left w:val="nil"/>
              <w:bottom w:val="nil"/>
              <w:right w:val="nil"/>
            </w:tcBorders>
            <w:shd w:val="clear" w:color="auto" w:fill="0D8916"/>
          </w:tcPr>
          <w:p w14:paraId="6E877C63" w14:textId="77777777" w:rsidR="00266EAF" w:rsidRDefault="00265D54">
            <w:pPr>
              <w:spacing w:after="0" w:line="259" w:lineRule="auto"/>
              <w:ind w:left="0" w:firstLine="0"/>
              <w:jc w:val="both"/>
            </w:pPr>
            <w:r>
              <w:rPr>
                <w:color w:val="FFFFFF"/>
                <w:sz w:val="15"/>
              </w:rPr>
              <w:t xml:space="preserve">ONTWIKKELING  </w:t>
            </w:r>
          </w:p>
        </w:tc>
        <w:tc>
          <w:tcPr>
            <w:tcW w:w="3346" w:type="dxa"/>
            <w:tcBorders>
              <w:top w:val="nil"/>
              <w:left w:val="nil"/>
              <w:bottom w:val="nil"/>
              <w:right w:val="nil"/>
            </w:tcBorders>
          </w:tcPr>
          <w:p w14:paraId="5EBBE563" w14:textId="77777777" w:rsidR="00266EAF" w:rsidRDefault="00265D54">
            <w:pPr>
              <w:spacing w:after="0" w:line="259" w:lineRule="auto"/>
              <w:ind w:left="0" w:firstLine="0"/>
            </w:pPr>
            <w:r>
              <w:rPr>
                <w:sz w:val="15"/>
              </w:rPr>
              <w:t xml:space="preserve"> </w:t>
            </w:r>
            <w:r>
              <w:t xml:space="preserve"> </w:t>
            </w:r>
          </w:p>
        </w:tc>
      </w:tr>
    </w:tbl>
    <w:p w14:paraId="084168AE" w14:textId="77777777" w:rsidR="00266EAF" w:rsidRDefault="00265D54">
      <w:pPr>
        <w:spacing w:after="235" w:line="259" w:lineRule="auto"/>
        <w:ind w:left="-4402" w:right="299"/>
        <w:jc w:val="right"/>
      </w:pPr>
      <w:r>
        <w:rPr>
          <w:color w:val="FFFFFF"/>
          <w:sz w:val="15"/>
          <w:shd w:val="clear" w:color="auto" w:fill="3E82D6"/>
        </w:rPr>
        <w:t xml:space="preserve">  </w:t>
      </w:r>
      <w:r>
        <w:rPr>
          <w:color w:val="FFFFFF"/>
          <w:sz w:val="15"/>
          <w:shd w:val="clear" w:color="auto" w:fill="3E82D6"/>
        </w:rPr>
        <w:t xml:space="preserve">RIJK CURRICULUM &amp; ONDERWIJSONTWIKKELPRINCIPES  </w:t>
      </w:r>
      <w:r>
        <w:rPr>
          <w:sz w:val="15"/>
        </w:rPr>
        <w:t xml:space="preserve"> </w:t>
      </w:r>
      <w:r>
        <w:rPr>
          <w:color w:val="FFFFFF"/>
          <w:sz w:val="15"/>
          <w:shd w:val="clear" w:color="auto" w:fill="0D8916"/>
        </w:rPr>
        <w:t xml:space="preserve">  DUURZAME</w:t>
      </w:r>
      <w:r>
        <w:rPr>
          <w:color w:val="FFFFFF"/>
          <w:sz w:val="15"/>
        </w:rPr>
        <w:t xml:space="preserve"> </w:t>
      </w:r>
    </w:p>
    <w:p w14:paraId="50598AF1" w14:textId="77777777" w:rsidR="00266EAF" w:rsidRDefault="00265D54">
      <w:pPr>
        <w:spacing w:after="189" w:line="259" w:lineRule="auto"/>
        <w:ind w:left="-5"/>
      </w:pPr>
      <w:r>
        <w:rPr>
          <w:i/>
        </w:rPr>
        <w:t xml:space="preserve">Geen koppeling met beleid </w:t>
      </w:r>
    </w:p>
    <w:p w14:paraId="16340E14" w14:textId="77777777" w:rsidR="00266EAF" w:rsidRDefault="00265D54">
      <w:pPr>
        <w:pStyle w:val="Kop2"/>
        <w:ind w:left="-5"/>
      </w:pPr>
      <w:bookmarkStart w:id="2" w:name="_Toc20954"/>
      <w:r>
        <w:t xml:space="preserve">Cultuur </w:t>
      </w:r>
      <w:bookmarkEnd w:id="2"/>
    </w:p>
    <w:p w14:paraId="660CD687" w14:textId="77777777" w:rsidR="00266EAF" w:rsidRDefault="00265D54">
      <w:pPr>
        <w:spacing w:after="55" w:line="259" w:lineRule="auto"/>
        <w:ind w:left="0" w:firstLine="0"/>
      </w:pPr>
      <w:r>
        <w:t xml:space="preserve"> </w:t>
      </w:r>
    </w:p>
    <w:p w14:paraId="158EDAE7" w14:textId="77777777" w:rsidR="00266EAF" w:rsidRDefault="00265D54">
      <w:pPr>
        <w:spacing w:after="3" w:line="259" w:lineRule="auto"/>
        <w:ind w:left="-5"/>
      </w:pPr>
      <w:r>
        <w:rPr>
          <w:b/>
          <w:sz w:val="30"/>
        </w:rPr>
        <w:t xml:space="preserve">Wijze van borging </w:t>
      </w:r>
    </w:p>
    <w:p w14:paraId="24708BF0" w14:textId="77777777" w:rsidR="00266EAF" w:rsidRDefault="00265D54">
      <w:pPr>
        <w:ind w:left="-5"/>
      </w:pPr>
      <w:r>
        <w:t xml:space="preserve">Gesprek met directeur over gang van zaken! </w:t>
      </w:r>
    </w:p>
    <w:p w14:paraId="0CB53CA0" w14:textId="77777777" w:rsidR="00266EAF" w:rsidRDefault="00265D54">
      <w:pPr>
        <w:spacing w:after="0" w:line="259" w:lineRule="auto"/>
        <w:ind w:left="0" w:firstLine="0"/>
      </w:pPr>
      <w:r>
        <w:t xml:space="preserve"> </w:t>
      </w:r>
    </w:p>
    <w:p w14:paraId="1FE36FB6" w14:textId="77777777" w:rsidR="00266EAF" w:rsidRDefault="00265D54">
      <w:pPr>
        <w:pStyle w:val="Kop3"/>
        <w:ind w:left="-5"/>
      </w:pPr>
      <w:r>
        <w:t xml:space="preserve">Borgingsplanning </w:t>
      </w:r>
    </w:p>
    <w:tbl>
      <w:tblPr>
        <w:tblStyle w:val="TableGrid"/>
        <w:tblW w:w="9279" w:type="dxa"/>
        <w:tblInd w:w="-106" w:type="dxa"/>
        <w:tblCellMar>
          <w:top w:w="47" w:type="dxa"/>
          <w:left w:w="106" w:type="dxa"/>
          <w:bottom w:w="0" w:type="dxa"/>
          <w:right w:w="115" w:type="dxa"/>
        </w:tblCellMar>
        <w:tblLook w:val="04A0" w:firstRow="1" w:lastRow="0" w:firstColumn="1" w:lastColumn="0" w:noHBand="0" w:noVBand="1"/>
      </w:tblPr>
      <w:tblGrid>
        <w:gridCol w:w="1201"/>
        <w:gridCol w:w="1400"/>
        <w:gridCol w:w="4478"/>
        <w:gridCol w:w="2200"/>
      </w:tblGrid>
      <w:tr w:rsidR="00266EAF" w14:paraId="4A788AD1" w14:textId="77777777">
        <w:trPr>
          <w:trHeight w:val="499"/>
        </w:trPr>
        <w:tc>
          <w:tcPr>
            <w:tcW w:w="1200" w:type="dxa"/>
            <w:tcBorders>
              <w:top w:val="single" w:sz="6" w:space="0" w:color="000000"/>
              <w:left w:val="single" w:sz="6" w:space="0" w:color="000000"/>
              <w:bottom w:val="single" w:sz="6" w:space="0" w:color="000000"/>
              <w:right w:val="single" w:sz="6" w:space="0" w:color="000000"/>
            </w:tcBorders>
            <w:shd w:val="clear" w:color="auto" w:fill="DFDFE0"/>
          </w:tcPr>
          <w:p w14:paraId="73416BAF" w14:textId="77777777" w:rsidR="00266EAF" w:rsidRDefault="00265D54">
            <w:pPr>
              <w:spacing w:after="0" w:line="259" w:lineRule="auto"/>
              <w:ind w:left="0" w:firstLine="0"/>
            </w:pPr>
            <w:proofErr w:type="gramStart"/>
            <w:r>
              <w:rPr>
                <w:sz w:val="20"/>
              </w:rPr>
              <w:t>juni</w:t>
            </w:r>
            <w:proofErr w:type="gramEnd"/>
            <w:r>
              <w:rPr>
                <w:sz w:val="20"/>
              </w:rPr>
              <w:t xml:space="preserve"> </w:t>
            </w:r>
          </w:p>
        </w:tc>
        <w:tc>
          <w:tcPr>
            <w:tcW w:w="1400" w:type="dxa"/>
            <w:tcBorders>
              <w:top w:val="single" w:sz="6" w:space="0" w:color="000000"/>
              <w:left w:val="single" w:sz="6" w:space="0" w:color="000000"/>
              <w:bottom w:val="single" w:sz="6" w:space="0" w:color="000000"/>
              <w:right w:val="single" w:sz="6" w:space="0" w:color="000000"/>
            </w:tcBorders>
            <w:shd w:val="clear" w:color="auto" w:fill="DFDFE0"/>
          </w:tcPr>
          <w:p w14:paraId="2FCD1F39" w14:textId="77777777" w:rsidR="00266EAF" w:rsidRDefault="00265D54">
            <w:pPr>
              <w:spacing w:after="0" w:line="259" w:lineRule="auto"/>
              <w:ind w:left="0" w:firstLine="0"/>
            </w:pPr>
            <w:proofErr w:type="gramStart"/>
            <w:r>
              <w:rPr>
                <w:sz w:val="20"/>
              </w:rPr>
              <w:t>jaarlijks</w:t>
            </w:r>
            <w:proofErr w:type="gramEnd"/>
            <w:r>
              <w:rPr>
                <w:sz w:val="20"/>
              </w:rPr>
              <w:t xml:space="preserve"> </w:t>
            </w:r>
          </w:p>
        </w:tc>
        <w:tc>
          <w:tcPr>
            <w:tcW w:w="4478" w:type="dxa"/>
            <w:tcBorders>
              <w:top w:val="single" w:sz="6" w:space="0" w:color="000000"/>
              <w:left w:val="single" w:sz="6" w:space="0" w:color="000000"/>
              <w:bottom w:val="single" w:sz="6" w:space="0" w:color="000000"/>
              <w:right w:val="single" w:sz="6" w:space="0" w:color="000000"/>
            </w:tcBorders>
            <w:shd w:val="clear" w:color="auto" w:fill="DFDFE0"/>
          </w:tcPr>
          <w:p w14:paraId="6B3390EA" w14:textId="77777777" w:rsidR="00266EAF" w:rsidRDefault="00265D54">
            <w:pPr>
              <w:spacing w:after="0" w:line="259" w:lineRule="auto"/>
              <w:ind w:left="2" w:firstLine="0"/>
            </w:pPr>
            <w:r>
              <w:rPr>
                <w:sz w:val="20"/>
              </w:rPr>
              <w:t>Evalueren met de toegewezen leerkracht aan dit project.</w:t>
            </w:r>
            <w:r>
              <w:t xml:space="preserve"> </w:t>
            </w:r>
          </w:p>
        </w:tc>
        <w:tc>
          <w:tcPr>
            <w:tcW w:w="2200" w:type="dxa"/>
            <w:tcBorders>
              <w:top w:val="single" w:sz="6" w:space="0" w:color="000000"/>
              <w:left w:val="single" w:sz="6" w:space="0" w:color="000000"/>
              <w:bottom w:val="single" w:sz="6" w:space="0" w:color="000000"/>
              <w:right w:val="single" w:sz="6" w:space="0" w:color="000000"/>
            </w:tcBorders>
            <w:shd w:val="clear" w:color="auto" w:fill="DFDFE0"/>
          </w:tcPr>
          <w:p w14:paraId="344B5E97" w14:textId="77777777" w:rsidR="00266EAF" w:rsidRDefault="00265D54">
            <w:pPr>
              <w:spacing w:after="0" w:line="259" w:lineRule="auto"/>
              <w:ind w:left="2" w:firstLine="0"/>
            </w:pPr>
            <w:r>
              <w:rPr>
                <w:sz w:val="20"/>
              </w:rPr>
              <w:t xml:space="preserve">Directie </w:t>
            </w:r>
          </w:p>
        </w:tc>
      </w:tr>
    </w:tbl>
    <w:p w14:paraId="0D72441A" w14:textId="77777777" w:rsidR="00266EAF" w:rsidRDefault="00265D54">
      <w:pPr>
        <w:spacing w:after="0" w:line="259" w:lineRule="auto"/>
        <w:ind w:left="0" w:firstLine="0"/>
      </w:pPr>
      <w:r>
        <w:t xml:space="preserve"> </w:t>
      </w:r>
      <w:r>
        <w:tab/>
        <w:t xml:space="preserve"> </w:t>
      </w:r>
      <w:r>
        <w:br w:type="page"/>
      </w:r>
    </w:p>
    <w:tbl>
      <w:tblPr>
        <w:tblStyle w:val="TableGrid"/>
        <w:tblpPr w:vertAnchor="text" w:tblpY="-28"/>
        <w:tblOverlap w:val="never"/>
        <w:tblW w:w="4378" w:type="dxa"/>
        <w:tblInd w:w="0" w:type="dxa"/>
        <w:tblCellMar>
          <w:top w:w="0" w:type="dxa"/>
          <w:left w:w="0" w:type="dxa"/>
          <w:bottom w:w="0" w:type="dxa"/>
          <w:right w:w="0" w:type="dxa"/>
        </w:tblCellMar>
        <w:tblLook w:val="04A0" w:firstRow="1" w:lastRow="0" w:firstColumn="1" w:lastColumn="0" w:noHBand="0" w:noVBand="1"/>
      </w:tblPr>
      <w:tblGrid>
        <w:gridCol w:w="2165"/>
        <w:gridCol w:w="2213"/>
      </w:tblGrid>
      <w:tr w:rsidR="00266EAF" w14:paraId="0FBDF3DF" w14:textId="77777777">
        <w:trPr>
          <w:trHeight w:val="185"/>
        </w:trPr>
        <w:tc>
          <w:tcPr>
            <w:tcW w:w="4378" w:type="dxa"/>
            <w:gridSpan w:val="2"/>
            <w:tcBorders>
              <w:top w:val="nil"/>
              <w:left w:val="nil"/>
              <w:bottom w:val="nil"/>
              <w:right w:val="nil"/>
            </w:tcBorders>
            <w:shd w:val="clear" w:color="auto" w:fill="B60104"/>
          </w:tcPr>
          <w:p w14:paraId="73AB5A8E" w14:textId="77777777" w:rsidR="00266EAF" w:rsidRDefault="00265D54">
            <w:pPr>
              <w:spacing w:after="0" w:line="259" w:lineRule="auto"/>
              <w:ind w:left="0" w:firstLine="0"/>
              <w:jc w:val="both"/>
            </w:pPr>
            <w:r>
              <w:rPr>
                <w:color w:val="FFFFFF"/>
                <w:sz w:val="15"/>
              </w:rPr>
              <w:lastRenderedPageBreak/>
              <w:t xml:space="preserve">  OUDERS/VERZORGERS KIEZEN BEWUST VOOR EEN IKC VAN CBO NWF  </w:t>
            </w:r>
          </w:p>
        </w:tc>
      </w:tr>
      <w:tr w:rsidR="00266EAF" w14:paraId="64FA2C86" w14:textId="77777777">
        <w:trPr>
          <w:trHeight w:val="182"/>
        </w:trPr>
        <w:tc>
          <w:tcPr>
            <w:tcW w:w="2165" w:type="dxa"/>
            <w:tcBorders>
              <w:top w:val="nil"/>
              <w:left w:val="nil"/>
              <w:bottom w:val="nil"/>
              <w:right w:val="nil"/>
            </w:tcBorders>
            <w:shd w:val="clear" w:color="auto" w:fill="3E82D6"/>
          </w:tcPr>
          <w:p w14:paraId="05417646" w14:textId="77777777" w:rsidR="00266EAF" w:rsidRDefault="00265D54">
            <w:pPr>
              <w:spacing w:after="0" w:line="259" w:lineRule="auto"/>
              <w:ind w:left="0" w:firstLine="0"/>
              <w:jc w:val="both"/>
            </w:pPr>
            <w:r>
              <w:rPr>
                <w:color w:val="FFFFFF"/>
                <w:sz w:val="15"/>
              </w:rPr>
              <w:t xml:space="preserve">ONDERWIJSONTWIKKELPRINCIPES  </w:t>
            </w:r>
          </w:p>
        </w:tc>
        <w:tc>
          <w:tcPr>
            <w:tcW w:w="2213" w:type="dxa"/>
            <w:tcBorders>
              <w:top w:val="nil"/>
              <w:left w:val="nil"/>
              <w:bottom w:val="nil"/>
              <w:right w:val="nil"/>
            </w:tcBorders>
          </w:tcPr>
          <w:p w14:paraId="3B63211D" w14:textId="77777777" w:rsidR="00266EAF" w:rsidRDefault="00265D54">
            <w:pPr>
              <w:spacing w:after="0" w:line="259" w:lineRule="auto"/>
              <w:ind w:left="0" w:firstLine="0"/>
            </w:pPr>
            <w:r>
              <w:rPr>
                <w:sz w:val="15"/>
              </w:rPr>
              <w:t xml:space="preserve"> </w:t>
            </w:r>
            <w:r>
              <w:t xml:space="preserve"> </w:t>
            </w:r>
          </w:p>
        </w:tc>
      </w:tr>
    </w:tbl>
    <w:p w14:paraId="6C8B0C75" w14:textId="77777777" w:rsidR="00266EAF" w:rsidRDefault="00265D54">
      <w:pPr>
        <w:spacing w:after="235" w:line="259" w:lineRule="auto"/>
        <w:ind w:left="0" w:right="717" w:firstLine="0"/>
        <w:jc w:val="right"/>
      </w:pPr>
      <w:r>
        <w:rPr>
          <w:color w:val="FFFFFF"/>
          <w:sz w:val="15"/>
          <w:shd w:val="clear" w:color="auto" w:fill="5218E7"/>
        </w:rPr>
        <w:t xml:space="preserve">  ONDERWIJS EN OPVANG DICHT BIJ HUIS  </w:t>
      </w:r>
      <w:r>
        <w:rPr>
          <w:sz w:val="15"/>
        </w:rPr>
        <w:t xml:space="preserve"> </w:t>
      </w:r>
      <w:r>
        <w:rPr>
          <w:color w:val="FFFFFF"/>
          <w:sz w:val="15"/>
          <w:shd w:val="clear" w:color="auto" w:fill="3E82D6"/>
        </w:rPr>
        <w:t xml:space="preserve">  RIJK CURRICULUM &amp;</w:t>
      </w:r>
      <w:r>
        <w:rPr>
          <w:color w:val="FFFFFF"/>
          <w:sz w:val="15"/>
        </w:rPr>
        <w:t xml:space="preserve"> </w:t>
      </w:r>
    </w:p>
    <w:p w14:paraId="2D69E768" w14:textId="77777777" w:rsidR="00266EAF" w:rsidRDefault="00265D54">
      <w:pPr>
        <w:spacing w:after="189" w:line="259" w:lineRule="auto"/>
        <w:ind w:left="-5"/>
      </w:pPr>
      <w:r>
        <w:rPr>
          <w:i/>
        </w:rPr>
        <w:t xml:space="preserve">Geen koppeling met beleid </w:t>
      </w:r>
    </w:p>
    <w:p w14:paraId="52DF40D8" w14:textId="77777777" w:rsidR="00266EAF" w:rsidRDefault="00265D54">
      <w:pPr>
        <w:pStyle w:val="Kop2"/>
        <w:ind w:left="-5"/>
      </w:pPr>
      <w:bookmarkStart w:id="3" w:name="_Toc20955"/>
      <w:proofErr w:type="spellStart"/>
      <w:r>
        <w:t>Frysk</w:t>
      </w:r>
      <w:proofErr w:type="spellEnd"/>
      <w:r>
        <w:t xml:space="preserve"> </w:t>
      </w:r>
      <w:bookmarkEnd w:id="3"/>
    </w:p>
    <w:p w14:paraId="59C783EC" w14:textId="77777777" w:rsidR="00266EAF" w:rsidRDefault="00265D54">
      <w:pPr>
        <w:spacing w:after="55" w:line="259" w:lineRule="auto"/>
        <w:ind w:left="0" w:firstLine="0"/>
      </w:pPr>
      <w:r>
        <w:t xml:space="preserve"> </w:t>
      </w:r>
    </w:p>
    <w:p w14:paraId="561CCC53" w14:textId="77777777" w:rsidR="00266EAF" w:rsidRDefault="00265D54">
      <w:pPr>
        <w:spacing w:after="3" w:line="259" w:lineRule="auto"/>
        <w:ind w:left="-5"/>
      </w:pPr>
      <w:r>
        <w:rPr>
          <w:b/>
          <w:sz w:val="30"/>
        </w:rPr>
        <w:t xml:space="preserve">Wijze van borging </w:t>
      </w:r>
    </w:p>
    <w:p w14:paraId="29D772F5" w14:textId="77777777" w:rsidR="00266EAF" w:rsidRDefault="00265D54">
      <w:pPr>
        <w:ind w:left="-5"/>
      </w:pPr>
      <w:r>
        <w:t xml:space="preserve">Evalueren met het team hoe het gaat. Evaluatievergadering! </w:t>
      </w:r>
    </w:p>
    <w:p w14:paraId="4961DC92" w14:textId="77777777" w:rsidR="00266EAF" w:rsidRDefault="00265D54">
      <w:pPr>
        <w:spacing w:after="0" w:line="259" w:lineRule="auto"/>
        <w:ind w:left="0" w:firstLine="0"/>
      </w:pPr>
      <w:r>
        <w:t xml:space="preserve"> </w:t>
      </w:r>
    </w:p>
    <w:p w14:paraId="4A57B663" w14:textId="77777777" w:rsidR="00266EAF" w:rsidRDefault="00265D54">
      <w:pPr>
        <w:pStyle w:val="Kop3"/>
        <w:ind w:left="-5"/>
      </w:pPr>
      <w:r>
        <w:t xml:space="preserve">Borgingsplanning </w:t>
      </w:r>
    </w:p>
    <w:tbl>
      <w:tblPr>
        <w:tblStyle w:val="TableGrid"/>
        <w:tblW w:w="9279" w:type="dxa"/>
        <w:tblInd w:w="-106" w:type="dxa"/>
        <w:tblCellMar>
          <w:top w:w="47" w:type="dxa"/>
          <w:left w:w="106" w:type="dxa"/>
          <w:bottom w:w="0" w:type="dxa"/>
          <w:right w:w="115" w:type="dxa"/>
        </w:tblCellMar>
        <w:tblLook w:val="04A0" w:firstRow="1" w:lastRow="0" w:firstColumn="1" w:lastColumn="0" w:noHBand="0" w:noVBand="1"/>
      </w:tblPr>
      <w:tblGrid>
        <w:gridCol w:w="1201"/>
        <w:gridCol w:w="1400"/>
        <w:gridCol w:w="4478"/>
        <w:gridCol w:w="2200"/>
      </w:tblGrid>
      <w:tr w:rsidR="00266EAF" w14:paraId="27AFA8D0" w14:textId="77777777">
        <w:trPr>
          <w:trHeight w:val="499"/>
        </w:trPr>
        <w:tc>
          <w:tcPr>
            <w:tcW w:w="1200" w:type="dxa"/>
            <w:tcBorders>
              <w:top w:val="single" w:sz="6" w:space="0" w:color="000000"/>
              <w:left w:val="single" w:sz="6" w:space="0" w:color="000000"/>
              <w:bottom w:val="single" w:sz="6" w:space="0" w:color="000000"/>
              <w:right w:val="single" w:sz="6" w:space="0" w:color="000000"/>
            </w:tcBorders>
            <w:shd w:val="clear" w:color="auto" w:fill="DFDFE0"/>
          </w:tcPr>
          <w:p w14:paraId="21FCDCA4" w14:textId="77777777" w:rsidR="00266EAF" w:rsidRDefault="00265D54">
            <w:pPr>
              <w:spacing w:after="0" w:line="259" w:lineRule="auto"/>
              <w:ind w:left="0" w:firstLine="0"/>
            </w:pPr>
            <w:proofErr w:type="gramStart"/>
            <w:r>
              <w:rPr>
                <w:sz w:val="20"/>
              </w:rPr>
              <w:t>juni</w:t>
            </w:r>
            <w:proofErr w:type="gramEnd"/>
            <w:r>
              <w:rPr>
                <w:sz w:val="20"/>
              </w:rPr>
              <w:t xml:space="preserve"> </w:t>
            </w:r>
          </w:p>
        </w:tc>
        <w:tc>
          <w:tcPr>
            <w:tcW w:w="1400" w:type="dxa"/>
            <w:tcBorders>
              <w:top w:val="single" w:sz="6" w:space="0" w:color="000000"/>
              <w:left w:val="single" w:sz="6" w:space="0" w:color="000000"/>
              <w:bottom w:val="single" w:sz="6" w:space="0" w:color="000000"/>
              <w:right w:val="single" w:sz="6" w:space="0" w:color="000000"/>
            </w:tcBorders>
            <w:shd w:val="clear" w:color="auto" w:fill="DFDFE0"/>
          </w:tcPr>
          <w:p w14:paraId="7CA94FE6" w14:textId="77777777" w:rsidR="00266EAF" w:rsidRDefault="00265D54">
            <w:pPr>
              <w:spacing w:after="0" w:line="259" w:lineRule="auto"/>
              <w:ind w:left="0" w:firstLine="0"/>
            </w:pPr>
            <w:proofErr w:type="gramStart"/>
            <w:r>
              <w:rPr>
                <w:sz w:val="20"/>
              </w:rPr>
              <w:t>jaarlijks</w:t>
            </w:r>
            <w:proofErr w:type="gramEnd"/>
            <w:r>
              <w:rPr>
                <w:sz w:val="20"/>
              </w:rPr>
              <w:t xml:space="preserve"> </w:t>
            </w:r>
          </w:p>
        </w:tc>
        <w:tc>
          <w:tcPr>
            <w:tcW w:w="4478" w:type="dxa"/>
            <w:tcBorders>
              <w:top w:val="single" w:sz="6" w:space="0" w:color="000000"/>
              <w:left w:val="single" w:sz="6" w:space="0" w:color="000000"/>
              <w:bottom w:val="single" w:sz="6" w:space="0" w:color="000000"/>
              <w:right w:val="single" w:sz="6" w:space="0" w:color="000000"/>
            </w:tcBorders>
            <w:shd w:val="clear" w:color="auto" w:fill="DFDFE0"/>
          </w:tcPr>
          <w:p w14:paraId="066B1FF9" w14:textId="77777777" w:rsidR="00266EAF" w:rsidRDefault="00265D54">
            <w:pPr>
              <w:spacing w:after="0" w:line="259" w:lineRule="auto"/>
              <w:ind w:left="2" w:firstLine="0"/>
            </w:pPr>
            <w:r>
              <w:rPr>
                <w:sz w:val="20"/>
              </w:rPr>
              <w:t>Evalueren met de toegewezen leerkracht aan dit project.</w:t>
            </w:r>
            <w:r>
              <w:t xml:space="preserve"> </w:t>
            </w:r>
          </w:p>
        </w:tc>
        <w:tc>
          <w:tcPr>
            <w:tcW w:w="2200" w:type="dxa"/>
            <w:tcBorders>
              <w:top w:val="single" w:sz="6" w:space="0" w:color="000000"/>
              <w:left w:val="single" w:sz="6" w:space="0" w:color="000000"/>
              <w:bottom w:val="single" w:sz="6" w:space="0" w:color="000000"/>
              <w:right w:val="single" w:sz="6" w:space="0" w:color="000000"/>
            </w:tcBorders>
            <w:shd w:val="clear" w:color="auto" w:fill="DFDFE0"/>
          </w:tcPr>
          <w:p w14:paraId="56B638D8" w14:textId="77777777" w:rsidR="00266EAF" w:rsidRDefault="00265D54">
            <w:pPr>
              <w:spacing w:after="0" w:line="259" w:lineRule="auto"/>
              <w:ind w:left="2" w:firstLine="0"/>
            </w:pPr>
            <w:r>
              <w:rPr>
                <w:sz w:val="20"/>
              </w:rPr>
              <w:t xml:space="preserve">Directie </w:t>
            </w:r>
          </w:p>
        </w:tc>
      </w:tr>
    </w:tbl>
    <w:p w14:paraId="18EBEE16" w14:textId="77777777" w:rsidR="00266EAF" w:rsidRDefault="00265D54">
      <w:pPr>
        <w:spacing w:after="0" w:line="259" w:lineRule="auto"/>
        <w:ind w:left="0" w:firstLine="0"/>
      </w:pPr>
      <w:r>
        <w:t xml:space="preserve"> </w:t>
      </w:r>
      <w:r>
        <w:tab/>
        <w:t xml:space="preserve"> </w:t>
      </w:r>
      <w:r>
        <w:br w:type="page"/>
      </w:r>
    </w:p>
    <w:tbl>
      <w:tblPr>
        <w:tblStyle w:val="TableGrid"/>
        <w:tblpPr w:vertAnchor="text" w:tblpY="-28"/>
        <w:tblOverlap w:val="never"/>
        <w:tblW w:w="4378" w:type="dxa"/>
        <w:tblInd w:w="0" w:type="dxa"/>
        <w:tblCellMar>
          <w:top w:w="0" w:type="dxa"/>
          <w:left w:w="0" w:type="dxa"/>
          <w:bottom w:w="0" w:type="dxa"/>
          <w:right w:w="0" w:type="dxa"/>
        </w:tblCellMar>
        <w:tblLook w:val="04A0" w:firstRow="1" w:lastRow="0" w:firstColumn="1" w:lastColumn="0" w:noHBand="0" w:noVBand="1"/>
      </w:tblPr>
      <w:tblGrid>
        <w:gridCol w:w="1032"/>
        <w:gridCol w:w="3346"/>
      </w:tblGrid>
      <w:tr w:rsidR="00266EAF" w14:paraId="20F03773" w14:textId="77777777">
        <w:trPr>
          <w:trHeight w:val="185"/>
        </w:trPr>
        <w:tc>
          <w:tcPr>
            <w:tcW w:w="4378" w:type="dxa"/>
            <w:gridSpan w:val="2"/>
            <w:tcBorders>
              <w:top w:val="nil"/>
              <w:left w:val="nil"/>
              <w:bottom w:val="nil"/>
              <w:right w:val="nil"/>
            </w:tcBorders>
            <w:shd w:val="clear" w:color="auto" w:fill="B60104"/>
          </w:tcPr>
          <w:p w14:paraId="2E197026" w14:textId="77777777" w:rsidR="00266EAF" w:rsidRDefault="00265D54">
            <w:pPr>
              <w:spacing w:after="0" w:line="259" w:lineRule="auto"/>
              <w:ind w:left="0" w:firstLine="0"/>
              <w:jc w:val="both"/>
            </w:pPr>
            <w:r>
              <w:rPr>
                <w:color w:val="FFFFFF"/>
                <w:sz w:val="15"/>
              </w:rPr>
              <w:lastRenderedPageBreak/>
              <w:t xml:space="preserve">  </w:t>
            </w:r>
            <w:r>
              <w:rPr>
                <w:color w:val="FFFFFF"/>
                <w:sz w:val="15"/>
              </w:rPr>
              <w:t xml:space="preserve">OUDERS/VERZORGERS KIEZEN BEWUST VOOR EEN IKC VAN CBO NWF  </w:t>
            </w:r>
          </w:p>
        </w:tc>
      </w:tr>
      <w:tr w:rsidR="00266EAF" w14:paraId="55C4C278" w14:textId="77777777">
        <w:trPr>
          <w:trHeight w:val="182"/>
        </w:trPr>
        <w:tc>
          <w:tcPr>
            <w:tcW w:w="1032" w:type="dxa"/>
            <w:tcBorders>
              <w:top w:val="nil"/>
              <w:left w:val="nil"/>
              <w:bottom w:val="nil"/>
              <w:right w:val="nil"/>
            </w:tcBorders>
            <w:shd w:val="clear" w:color="auto" w:fill="0D8916"/>
          </w:tcPr>
          <w:p w14:paraId="3A8C01DB" w14:textId="77777777" w:rsidR="00266EAF" w:rsidRDefault="00265D54">
            <w:pPr>
              <w:spacing w:after="0" w:line="259" w:lineRule="auto"/>
              <w:ind w:left="0" w:firstLine="0"/>
              <w:jc w:val="both"/>
            </w:pPr>
            <w:r>
              <w:rPr>
                <w:color w:val="FFFFFF"/>
                <w:sz w:val="15"/>
              </w:rPr>
              <w:t xml:space="preserve">ONTWIKKELING  </w:t>
            </w:r>
          </w:p>
        </w:tc>
        <w:tc>
          <w:tcPr>
            <w:tcW w:w="3346" w:type="dxa"/>
            <w:tcBorders>
              <w:top w:val="nil"/>
              <w:left w:val="nil"/>
              <w:bottom w:val="nil"/>
              <w:right w:val="nil"/>
            </w:tcBorders>
          </w:tcPr>
          <w:p w14:paraId="2830088D" w14:textId="77777777" w:rsidR="00266EAF" w:rsidRDefault="00265D54">
            <w:pPr>
              <w:spacing w:after="0" w:line="259" w:lineRule="auto"/>
              <w:ind w:left="0" w:firstLine="0"/>
            </w:pPr>
            <w:r>
              <w:rPr>
                <w:sz w:val="15"/>
              </w:rPr>
              <w:t xml:space="preserve"> </w:t>
            </w:r>
            <w:r>
              <w:t xml:space="preserve"> </w:t>
            </w:r>
          </w:p>
        </w:tc>
      </w:tr>
    </w:tbl>
    <w:p w14:paraId="786546BD" w14:textId="77777777" w:rsidR="00266EAF" w:rsidRDefault="00265D54">
      <w:pPr>
        <w:spacing w:after="235" w:line="259" w:lineRule="auto"/>
        <w:ind w:left="-4402" w:right="299"/>
        <w:jc w:val="right"/>
      </w:pPr>
      <w:r>
        <w:rPr>
          <w:color w:val="FFFFFF"/>
          <w:sz w:val="15"/>
          <w:shd w:val="clear" w:color="auto" w:fill="3E82D6"/>
        </w:rPr>
        <w:t xml:space="preserve">  RIJK CURRICULUM &amp; ONDERWIJSONTWIKKELPRINCIPES  </w:t>
      </w:r>
      <w:r>
        <w:rPr>
          <w:sz w:val="15"/>
        </w:rPr>
        <w:t xml:space="preserve"> </w:t>
      </w:r>
      <w:r>
        <w:rPr>
          <w:color w:val="FFFFFF"/>
          <w:sz w:val="15"/>
          <w:shd w:val="clear" w:color="auto" w:fill="0D8916"/>
        </w:rPr>
        <w:t xml:space="preserve">  DUURZAME</w:t>
      </w:r>
      <w:r>
        <w:rPr>
          <w:color w:val="FFFFFF"/>
          <w:sz w:val="15"/>
        </w:rPr>
        <w:t xml:space="preserve"> </w:t>
      </w:r>
    </w:p>
    <w:p w14:paraId="6057B5FF" w14:textId="77777777" w:rsidR="00266EAF" w:rsidRDefault="00265D54">
      <w:pPr>
        <w:spacing w:after="189" w:line="259" w:lineRule="auto"/>
        <w:ind w:left="-5"/>
      </w:pPr>
      <w:r>
        <w:rPr>
          <w:i/>
        </w:rPr>
        <w:t xml:space="preserve">Geen koppeling met beleid </w:t>
      </w:r>
    </w:p>
    <w:p w14:paraId="1FEDE2DD" w14:textId="77777777" w:rsidR="00266EAF" w:rsidRDefault="00265D54">
      <w:pPr>
        <w:pStyle w:val="Kop2"/>
        <w:ind w:left="-5"/>
      </w:pPr>
      <w:bookmarkStart w:id="4" w:name="_Toc20956"/>
      <w:r>
        <w:t xml:space="preserve">ICT </w:t>
      </w:r>
      <w:bookmarkEnd w:id="4"/>
    </w:p>
    <w:p w14:paraId="0424E8FE" w14:textId="77777777" w:rsidR="00266EAF" w:rsidRDefault="00265D54">
      <w:pPr>
        <w:spacing w:after="55" w:line="259" w:lineRule="auto"/>
        <w:ind w:left="0" w:firstLine="0"/>
      </w:pPr>
      <w:r>
        <w:t xml:space="preserve"> </w:t>
      </w:r>
    </w:p>
    <w:p w14:paraId="170B0E4D" w14:textId="77777777" w:rsidR="00266EAF" w:rsidRDefault="00265D54">
      <w:pPr>
        <w:spacing w:after="3" w:line="259" w:lineRule="auto"/>
        <w:ind w:left="-5"/>
      </w:pPr>
      <w:r>
        <w:rPr>
          <w:b/>
          <w:sz w:val="30"/>
        </w:rPr>
        <w:t xml:space="preserve">Wijze van borging </w:t>
      </w:r>
    </w:p>
    <w:p w14:paraId="1E305207" w14:textId="77777777" w:rsidR="00266EAF" w:rsidRDefault="00265D54">
      <w:pPr>
        <w:ind w:left="-5"/>
      </w:pPr>
      <w:r>
        <w:t xml:space="preserve">Evalueren met het team hoe het gaat. Evaluatievergadering! </w:t>
      </w:r>
    </w:p>
    <w:p w14:paraId="3EC796E8" w14:textId="77777777" w:rsidR="00266EAF" w:rsidRDefault="00265D54">
      <w:pPr>
        <w:spacing w:after="0" w:line="259" w:lineRule="auto"/>
        <w:ind w:left="0" w:firstLine="0"/>
      </w:pPr>
      <w:r>
        <w:t xml:space="preserve"> </w:t>
      </w:r>
    </w:p>
    <w:p w14:paraId="09F51D3F" w14:textId="77777777" w:rsidR="00266EAF" w:rsidRDefault="00265D54">
      <w:pPr>
        <w:pStyle w:val="Kop3"/>
        <w:ind w:left="-5"/>
      </w:pPr>
      <w:r>
        <w:t xml:space="preserve">Borgingsplanning </w:t>
      </w:r>
    </w:p>
    <w:tbl>
      <w:tblPr>
        <w:tblStyle w:val="TableGrid"/>
        <w:tblW w:w="9279" w:type="dxa"/>
        <w:tblInd w:w="-106" w:type="dxa"/>
        <w:tblCellMar>
          <w:top w:w="47" w:type="dxa"/>
          <w:left w:w="106" w:type="dxa"/>
          <w:bottom w:w="0" w:type="dxa"/>
          <w:right w:w="115" w:type="dxa"/>
        </w:tblCellMar>
        <w:tblLook w:val="04A0" w:firstRow="1" w:lastRow="0" w:firstColumn="1" w:lastColumn="0" w:noHBand="0" w:noVBand="1"/>
      </w:tblPr>
      <w:tblGrid>
        <w:gridCol w:w="1201"/>
        <w:gridCol w:w="1400"/>
        <w:gridCol w:w="4478"/>
        <w:gridCol w:w="2200"/>
      </w:tblGrid>
      <w:tr w:rsidR="00266EAF" w14:paraId="4FFDAD4D" w14:textId="77777777">
        <w:trPr>
          <w:trHeight w:val="499"/>
        </w:trPr>
        <w:tc>
          <w:tcPr>
            <w:tcW w:w="1200" w:type="dxa"/>
            <w:tcBorders>
              <w:top w:val="single" w:sz="6" w:space="0" w:color="000000"/>
              <w:left w:val="single" w:sz="6" w:space="0" w:color="000000"/>
              <w:bottom w:val="single" w:sz="6" w:space="0" w:color="000000"/>
              <w:right w:val="single" w:sz="6" w:space="0" w:color="000000"/>
            </w:tcBorders>
            <w:shd w:val="clear" w:color="auto" w:fill="DFDFE0"/>
          </w:tcPr>
          <w:p w14:paraId="1B6FC0FF" w14:textId="77777777" w:rsidR="00266EAF" w:rsidRDefault="00265D54">
            <w:pPr>
              <w:spacing w:after="0" w:line="259" w:lineRule="auto"/>
              <w:ind w:left="0" w:firstLine="0"/>
            </w:pPr>
            <w:proofErr w:type="gramStart"/>
            <w:r>
              <w:rPr>
                <w:sz w:val="20"/>
              </w:rPr>
              <w:t>juni</w:t>
            </w:r>
            <w:proofErr w:type="gramEnd"/>
            <w:r>
              <w:rPr>
                <w:sz w:val="20"/>
              </w:rPr>
              <w:t xml:space="preserve"> </w:t>
            </w:r>
          </w:p>
        </w:tc>
        <w:tc>
          <w:tcPr>
            <w:tcW w:w="1400" w:type="dxa"/>
            <w:tcBorders>
              <w:top w:val="single" w:sz="6" w:space="0" w:color="000000"/>
              <w:left w:val="single" w:sz="6" w:space="0" w:color="000000"/>
              <w:bottom w:val="single" w:sz="6" w:space="0" w:color="000000"/>
              <w:right w:val="single" w:sz="6" w:space="0" w:color="000000"/>
            </w:tcBorders>
            <w:shd w:val="clear" w:color="auto" w:fill="DFDFE0"/>
          </w:tcPr>
          <w:p w14:paraId="294BB893" w14:textId="77777777" w:rsidR="00266EAF" w:rsidRDefault="00265D54">
            <w:pPr>
              <w:spacing w:after="0" w:line="259" w:lineRule="auto"/>
              <w:ind w:left="0" w:firstLine="0"/>
            </w:pPr>
            <w:proofErr w:type="gramStart"/>
            <w:r>
              <w:rPr>
                <w:sz w:val="20"/>
              </w:rPr>
              <w:t>jaarlijks</w:t>
            </w:r>
            <w:proofErr w:type="gramEnd"/>
            <w:r>
              <w:rPr>
                <w:sz w:val="20"/>
              </w:rPr>
              <w:t xml:space="preserve"> </w:t>
            </w:r>
          </w:p>
        </w:tc>
        <w:tc>
          <w:tcPr>
            <w:tcW w:w="4478" w:type="dxa"/>
            <w:tcBorders>
              <w:top w:val="single" w:sz="6" w:space="0" w:color="000000"/>
              <w:left w:val="single" w:sz="6" w:space="0" w:color="000000"/>
              <w:bottom w:val="single" w:sz="6" w:space="0" w:color="000000"/>
              <w:right w:val="single" w:sz="6" w:space="0" w:color="000000"/>
            </w:tcBorders>
            <w:shd w:val="clear" w:color="auto" w:fill="DFDFE0"/>
          </w:tcPr>
          <w:p w14:paraId="58F4B33F" w14:textId="77777777" w:rsidR="00266EAF" w:rsidRDefault="00265D54">
            <w:pPr>
              <w:spacing w:after="0" w:line="259" w:lineRule="auto"/>
              <w:ind w:left="2" w:firstLine="0"/>
            </w:pPr>
            <w:r>
              <w:rPr>
                <w:sz w:val="20"/>
              </w:rPr>
              <w:t>Evalueren met de toegewezen leerkracht aan dit project.</w:t>
            </w:r>
            <w:r>
              <w:t xml:space="preserve"> </w:t>
            </w:r>
          </w:p>
        </w:tc>
        <w:tc>
          <w:tcPr>
            <w:tcW w:w="2200" w:type="dxa"/>
            <w:tcBorders>
              <w:top w:val="single" w:sz="6" w:space="0" w:color="000000"/>
              <w:left w:val="single" w:sz="6" w:space="0" w:color="000000"/>
              <w:bottom w:val="single" w:sz="6" w:space="0" w:color="000000"/>
              <w:right w:val="single" w:sz="6" w:space="0" w:color="000000"/>
            </w:tcBorders>
            <w:shd w:val="clear" w:color="auto" w:fill="DFDFE0"/>
          </w:tcPr>
          <w:p w14:paraId="3E8D5B8B" w14:textId="77777777" w:rsidR="00266EAF" w:rsidRDefault="00265D54">
            <w:pPr>
              <w:spacing w:after="0" w:line="259" w:lineRule="auto"/>
              <w:ind w:left="2" w:firstLine="0"/>
            </w:pPr>
            <w:r>
              <w:rPr>
                <w:sz w:val="20"/>
              </w:rPr>
              <w:t xml:space="preserve">Directie </w:t>
            </w:r>
          </w:p>
        </w:tc>
      </w:tr>
    </w:tbl>
    <w:p w14:paraId="51EE3997" w14:textId="77777777" w:rsidR="00266EAF" w:rsidRDefault="00265D54">
      <w:pPr>
        <w:spacing w:after="0" w:line="259" w:lineRule="auto"/>
        <w:ind w:left="0" w:firstLine="0"/>
      </w:pPr>
      <w:r>
        <w:t xml:space="preserve"> </w:t>
      </w:r>
      <w:r>
        <w:tab/>
        <w:t xml:space="preserve"> </w:t>
      </w:r>
      <w:r>
        <w:br w:type="page"/>
      </w:r>
    </w:p>
    <w:tbl>
      <w:tblPr>
        <w:tblStyle w:val="TableGrid"/>
        <w:tblpPr w:vertAnchor="text" w:tblpY="-28"/>
        <w:tblOverlap w:val="never"/>
        <w:tblW w:w="4378" w:type="dxa"/>
        <w:tblInd w:w="0" w:type="dxa"/>
        <w:tblCellMar>
          <w:top w:w="0" w:type="dxa"/>
          <w:left w:w="0" w:type="dxa"/>
          <w:bottom w:w="0" w:type="dxa"/>
          <w:right w:w="0" w:type="dxa"/>
        </w:tblCellMar>
        <w:tblLook w:val="04A0" w:firstRow="1" w:lastRow="0" w:firstColumn="1" w:lastColumn="0" w:noHBand="0" w:noVBand="1"/>
      </w:tblPr>
      <w:tblGrid>
        <w:gridCol w:w="1032"/>
        <w:gridCol w:w="3346"/>
      </w:tblGrid>
      <w:tr w:rsidR="00266EAF" w14:paraId="762412E3" w14:textId="77777777">
        <w:trPr>
          <w:trHeight w:val="185"/>
        </w:trPr>
        <w:tc>
          <w:tcPr>
            <w:tcW w:w="4378" w:type="dxa"/>
            <w:gridSpan w:val="2"/>
            <w:tcBorders>
              <w:top w:val="nil"/>
              <w:left w:val="nil"/>
              <w:bottom w:val="nil"/>
              <w:right w:val="nil"/>
            </w:tcBorders>
            <w:shd w:val="clear" w:color="auto" w:fill="B60104"/>
          </w:tcPr>
          <w:p w14:paraId="3B242ECC" w14:textId="77777777" w:rsidR="00266EAF" w:rsidRDefault="00265D54">
            <w:pPr>
              <w:spacing w:after="0" w:line="259" w:lineRule="auto"/>
              <w:ind w:left="0" w:firstLine="0"/>
              <w:jc w:val="both"/>
            </w:pPr>
            <w:r>
              <w:rPr>
                <w:color w:val="FFFFFF"/>
                <w:sz w:val="15"/>
              </w:rPr>
              <w:lastRenderedPageBreak/>
              <w:t xml:space="preserve">  </w:t>
            </w:r>
            <w:r>
              <w:rPr>
                <w:color w:val="FFFFFF"/>
                <w:sz w:val="15"/>
              </w:rPr>
              <w:t xml:space="preserve">OUDERS/VERZORGERS KIEZEN BEWUST VOOR EEN IKC VAN CBO NWF  </w:t>
            </w:r>
          </w:p>
        </w:tc>
      </w:tr>
      <w:tr w:rsidR="00266EAF" w14:paraId="27C8A476" w14:textId="77777777">
        <w:trPr>
          <w:trHeight w:val="182"/>
        </w:trPr>
        <w:tc>
          <w:tcPr>
            <w:tcW w:w="1032" w:type="dxa"/>
            <w:tcBorders>
              <w:top w:val="nil"/>
              <w:left w:val="nil"/>
              <w:bottom w:val="nil"/>
              <w:right w:val="nil"/>
            </w:tcBorders>
            <w:shd w:val="clear" w:color="auto" w:fill="0D8916"/>
          </w:tcPr>
          <w:p w14:paraId="60F572F1" w14:textId="77777777" w:rsidR="00266EAF" w:rsidRDefault="00265D54">
            <w:pPr>
              <w:spacing w:after="0" w:line="259" w:lineRule="auto"/>
              <w:ind w:left="0" w:firstLine="0"/>
              <w:jc w:val="both"/>
            </w:pPr>
            <w:r>
              <w:rPr>
                <w:color w:val="FFFFFF"/>
                <w:sz w:val="15"/>
              </w:rPr>
              <w:t xml:space="preserve">ONTWIKKELING  </w:t>
            </w:r>
          </w:p>
        </w:tc>
        <w:tc>
          <w:tcPr>
            <w:tcW w:w="3346" w:type="dxa"/>
            <w:tcBorders>
              <w:top w:val="nil"/>
              <w:left w:val="nil"/>
              <w:bottom w:val="nil"/>
              <w:right w:val="nil"/>
            </w:tcBorders>
          </w:tcPr>
          <w:p w14:paraId="434777B8" w14:textId="77777777" w:rsidR="00266EAF" w:rsidRDefault="00265D54">
            <w:pPr>
              <w:spacing w:after="0" w:line="259" w:lineRule="auto"/>
              <w:ind w:left="0" w:firstLine="0"/>
            </w:pPr>
            <w:r>
              <w:rPr>
                <w:sz w:val="15"/>
              </w:rPr>
              <w:t xml:space="preserve"> </w:t>
            </w:r>
            <w:r>
              <w:t xml:space="preserve"> </w:t>
            </w:r>
          </w:p>
        </w:tc>
      </w:tr>
    </w:tbl>
    <w:p w14:paraId="575A1BCE" w14:textId="77777777" w:rsidR="00266EAF" w:rsidRDefault="00265D54">
      <w:pPr>
        <w:spacing w:after="235" w:line="259" w:lineRule="auto"/>
        <w:ind w:left="-4402" w:right="299"/>
        <w:jc w:val="right"/>
      </w:pPr>
      <w:r>
        <w:rPr>
          <w:color w:val="FFFFFF"/>
          <w:sz w:val="15"/>
          <w:shd w:val="clear" w:color="auto" w:fill="3E82D6"/>
        </w:rPr>
        <w:t xml:space="preserve">  RIJK CURRICULUM &amp; ONDERWIJSONTWIKKELPRINCIPES  </w:t>
      </w:r>
      <w:r>
        <w:rPr>
          <w:sz w:val="15"/>
        </w:rPr>
        <w:t xml:space="preserve"> </w:t>
      </w:r>
      <w:r>
        <w:rPr>
          <w:color w:val="FFFFFF"/>
          <w:sz w:val="15"/>
          <w:shd w:val="clear" w:color="auto" w:fill="0D8916"/>
        </w:rPr>
        <w:t xml:space="preserve">  DUURZAME</w:t>
      </w:r>
      <w:r>
        <w:rPr>
          <w:color w:val="FFFFFF"/>
          <w:sz w:val="15"/>
        </w:rPr>
        <w:t xml:space="preserve"> </w:t>
      </w:r>
    </w:p>
    <w:p w14:paraId="36E99EFB" w14:textId="77777777" w:rsidR="00266EAF" w:rsidRDefault="00265D54">
      <w:pPr>
        <w:spacing w:after="189" w:line="259" w:lineRule="auto"/>
        <w:ind w:left="-5"/>
      </w:pPr>
      <w:r>
        <w:rPr>
          <w:i/>
        </w:rPr>
        <w:t xml:space="preserve">Geen koppeling met beleid </w:t>
      </w:r>
    </w:p>
    <w:p w14:paraId="3B84C14D" w14:textId="77777777" w:rsidR="00266EAF" w:rsidRDefault="00265D54">
      <w:pPr>
        <w:pStyle w:val="Kop2"/>
        <w:ind w:left="-5"/>
      </w:pPr>
      <w:bookmarkStart w:id="5" w:name="_Toc20957"/>
      <w:r>
        <w:t xml:space="preserve">Leesonderwijs </w:t>
      </w:r>
      <w:bookmarkEnd w:id="5"/>
    </w:p>
    <w:p w14:paraId="6EF870B3" w14:textId="77777777" w:rsidR="00266EAF" w:rsidRDefault="00265D54">
      <w:pPr>
        <w:spacing w:after="55" w:line="259" w:lineRule="auto"/>
        <w:ind w:left="0" w:firstLine="0"/>
      </w:pPr>
      <w:r>
        <w:t xml:space="preserve"> </w:t>
      </w:r>
    </w:p>
    <w:p w14:paraId="4C08790A" w14:textId="77777777" w:rsidR="00266EAF" w:rsidRDefault="00265D54">
      <w:pPr>
        <w:spacing w:after="3" w:line="259" w:lineRule="auto"/>
        <w:ind w:left="-5"/>
      </w:pPr>
      <w:r>
        <w:rPr>
          <w:b/>
          <w:sz w:val="30"/>
        </w:rPr>
        <w:t xml:space="preserve">Wijze van borging </w:t>
      </w:r>
    </w:p>
    <w:p w14:paraId="7C1851C4" w14:textId="77777777" w:rsidR="00266EAF" w:rsidRDefault="00265D54">
      <w:pPr>
        <w:ind w:left="-5"/>
      </w:pPr>
      <w:r>
        <w:t xml:space="preserve">Evalueren met het team hoe het gaat. Evaluatievergadering! </w:t>
      </w:r>
    </w:p>
    <w:p w14:paraId="4C05C3F0" w14:textId="77777777" w:rsidR="00266EAF" w:rsidRDefault="00265D54">
      <w:pPr>
        <w:spacing w:after="0" w:line="259" w:lineRule="auto"/>
        <w:ind w:left="0" w:firstLine="0"/>
      </w:pPr>
      <w:r>
        <w:t xml:space="preserve"> </w:t>
      </w:r>
    </w:p>
    <w:p w14:paraId="143AB238" w14:textId="77777777" w:rsidR="00266EAF" w:rsidRDefault="00265D54">
      <w:pPr>
        <w:pStyle w:val="Kop3"/>
        <w:ind w:left="-5"/>
      </w:pPr>
      <w:r>
        <w:t xml:space="preserve">Borgingsplanning </w:t>
      </w:r>
    </w:p>
    <w:tbl>
      <w:tblPr>
        <w:tblStyle w:val="TableGrid"/>
        <w:tblW w:w="9279" w:type="dxa"/>
        <w:tblInd w:w="-106" w:type="dxa"/>
        <w:tblCellMar>
          <w:top w:w="47" w:type="dxa"/>
          <w:left w:w="106" w:type="dxa"/>
          <w:bottom w:w="0" w:type="dxa"/>
          <w:right w:w="115" w:type="dxa"/>
        </w:tblCellMar>
        <w:tblLook w:val="04A0" w:firstRow="1" w:lastRow="0" w:firstColumn="1" w:lastColumn="0" w:noHBand="0" w:noVBand="1"/>
      </w:tblPr>
      <w:tblGrid>
        <w:gridCol w:w="1201"/>
        <w:gridCol w:w="1400"/>
        <w:gridCol w:w="4478"/>
        <w:gridCol w:w="2200"/>
      </w:tblGrid>
      <w:tr w:rsidR="00266EAF" w14:paraId="1D2432C3" w14:textId="77777777">
        <w:trPr>
          <w:trHeight w:val="499"/>
        </w:trPr>
        <w:tc>
          <w:tcPr>
            <w:tcW w:w="1200" w:type="dxa"/>
            <w:tcBorders>
              <w:top w:val="single" w:sz="6" w:space="0" w:color="000000"/>
              <w:left w:val="single" w:sz="6" w:space="0" w:color="000000"/>
              <w:bottom w:val="single" w:sz="6" w:space="0" w:color="000000"/>
              <w:right w:val="single" w:sz="6" w:space="0" w:color="000000"/>
            </w:tcBorders>
            <w:shd w:val="clear" w:color="auto" w:fill="DFDFE0"/>
          </w:tcPr>
          <w:p w14:paraId="2AD3D4A1" w14:textId="77777777" w:rsidR="00266EAF" w:rsidRDefault="00265D54">
            <w:pPr>
              <w:spacing w:after="0" w:line="259" w:lineRule="auto"/>
              <w:ind w:left="0" w:firstLine="0"/>
            </w:pPr>
            <w:proofErr w:type="gramStart"/>
            <w:r>
              <w:rPr>
                <w:sz w:val="20"/>
              </w:rPr>
              <w:t>juni</w:t>
            </w:r>
            <w:proofErr w:type="gramEnd"/>
            <w:r>
              <w:rPr>
                <w:sz w:val="20"/>
              </w:rPr>
              <w:t xml:space="preserve"> </w:t>
            </w:r>
          </w:p>
        </w:tc>
        <w:tc>
          <w:tcPr>
            <w:tcW w:w="1400" w:type="dxa"/>
            <w:tcBorders>
              <w:top w:val="single" w:sz="6" w:space="0" w:color="000000"/>
              <w:left w:val="single" w:sz="6" w:space="0" w:color="000000"/>
              <w:bottom w:val="single" w:sz="6" w:space="0" w:color="000000"/>
              <w:right w:val="single" w:sz="6" w:space="0" w:color="000000"/>
            </w:tcBorders>
            <w:shd w:val="clear" w:color="auto" w:fill="DFDFE0"/>
          </w:tcPr>
          <w:p w14:paraId="1B90E681" w14:textId="77777777" w:rsidR="00266EAF" w:rsidRDefault="00265D54">
            <w:pPr>
              <w:spacing w:after="0" w:line="259" w:lineRule="auto"/>
              <w:ind w:left="0" w:firstLine="0"/>
            </w:pPr>
            <w:proofErr w:type="gramStart"/>
            <w:r>
              <w:rPr>
                <w:sz w:val="20"/>
              </w:rPr>
              <w:t>jaarlijks</w:t>
            </w:r>
            <w:proofErr w:type="gramEnd"/>
            <w:r>
              <w:rPr>
                <w:sz w:val="20"/>
              </w:rPr>
              <w:t xml:space="preserve"> </w:t>
            </w:r>
          </w:p>
        </w:tc>
        <w:tc>
          <w:tcPr>
            <w:tcW w:w="4478" w:type="dxa"/>
            <w:tcBorders>
              <w:top w:val="single" w:sz="6" w:space="0" w:color="000000"/>
              <w:left w:val="single" w:sz="6" w:space="0" w:color="000000"/>
              <w:bottom w:val="single" w:sz="6" w:space="0" w:color="000000"/>
              <w:right w:val="single" w:sz="6" w:space="0" w:color="000000"/>
            </w:tcBorders>
            <w:shd w:val="clear" w:color="auto" w:fill="DFDFE0"/>
          </w:tcPr>
          <w:p w14:paraId="20E79751" w14:textId="77777777" w:rsidR="00266EAF" w:rsidRDefault="00265D54">
            <w:pPr>
              <w:spacing w:after="0" w:line="259" w:lineRule="auto"/>
              <w:ind w:left="2" w:firstLine="0"/>
            </w:pPr>
            <w:r>
              <w:rPr>
                <w:sz w:val="20"/>
              </w:rPr>
              <w:t>Evalueren met de toegewezen leerkracht aan dit project.</w:t>
            </w:r>
            <w:r>
              <w:t xml:space="preserve"> </w:t>
            </w:r>
          </w:p>
        </w:tc>
        <w:tc>
          <w:tcPr>
            <w:tcW w:w="2200" w:type="dxa"/>
            <w:tcBorders>
              <w:top w:val="single" w:sz="6" w:space="0" w:color="000000"/>
              <w:left w:val="single" w:sz="6" w:space="0" w:color="000000"/>
              <w:bottom w:val="single" w:sz="6" w:space="0" w:color="000000"/>
              <w:right w:val="single" w:sz="6" w:space="0" w:color="000000"/>
            </w:tcBorders>
            <w:shd w:val="clear" w:color="auto" w:fill="DFDFE0"/>
          </w:tcPr>
          <w:p w14:paraId="6FA4B798" w14:textId="77777777" w:rsidR="00266EAF" w:rsidRDefault="00265D54">
            <w:pPr>
              <w:spacing w:after="0" w:line="259" w:lineRule="auto"/>
              <w:ind w:left="2" w:firstLine="0"/>
            </w:pPr>
            <w:r>
              <w:rPr>
                <w:sz w:val="20"/>
              </w:rPr>
              <w:t xml:space="preserve">Directie </w:t>
            </w:r>
          </w:p>
        </w:tc>
      </w:tr>
    </w:tbl>
    <w:p w14:paraId="10BC3617" w14:textId="77777777" w:rsidR="00266EAF" w:rsidRDefault="00265D54">
      <w:pPr>
        <w:spacing w:after="0" w:line="259" w:lineRule="auto"/>
        <w:ind w:left="0" w:firstLine="0"/>
      </w:pPr>
      <w:r>
        <w:t xml:space="preserve"> </w:t>
      </w:r>
      <w:r>
        <w:tab/>
        <w:t xml:space="preserve"> </w:t>
      </w:r>
      <w:r>
        <w:br w:type="page"/>
      </w:r>
    </w:p>
    <w:p w14:paraId="1F73BC44" w14:textId="77777777" w:rsidR="00266EAF" w:rsidRDefault="00265D54">
      <w:pPr>
        <w:spacing w:after="0" w:line="259" w:lineRule="auto"/>
        <w:ind w:left="-5"/>
      </w:pPr>
      <w:r>
        <w:rPr>
          <w:color w:val="FFFFFF"/>
          <w:sz w:val="15"/>
          <w:shd w:val="clear" w:color="auto" w:fill="FF7618"/>
        </w:rPr>
        <w:lastRenderedPageBreak/>
        <w:t xml:space="preserve">  </w:t>
      </w:r>
      <w:r>
        <w:rPr>
          <w:color w:val="FFFFFF"/>
          <w:sz w:val="15"/>
          <w:shd w:val="clear" w:color="auto" w:fill="FF7618"/>
        </w:rPr>
        <w:t xml:space="preserve">GOED WERKGEVERSCHAP EN VERSTERKING VAN DE PROFESSIONELE CULTUUR  </w:t>
      </w:r>
      <w:r>
        <w:rPr>
          <w:sz w:val="15"/>
        </w:rPr>
        <w:t xml:space="preserve"> </w:t>
      </w:r>
      <w:r>
        <w:rPr>
          <w:color w:val="FFFFFF"/>
          <w:sz w:val="15"/>
          <w:shd w:val="clear" w:color="auto" w:fill="3E82D6"/>
        </w:rPr>
        <w:t xml:space="preserve">  RIJK CURRICULUM &amp; ONDERWIJSONTWIKKELPRINCIPES  </w:t>
      </w:r>
      <w:r>
        <w:rPr>
          <w:sz w:val="15"/>
        </w:rPr>
        <w:t xml:space="preserve"> </w:t>
      </w:r>
      <w:r>
        <w:t xml:space="preserve"> </w:t>
      </w:r>
    </w:p>
    <w:p w14:paraId="360A411D" w14:textId="77777777" w:rsidR="00266EAF" w:rsidRDefault="00265D54">
      <w:pPr>
        <w:spacing w:after="189" w:line="259" w:lineRule="auto"/>
        <w:ind w:left="-5"/>
      </w:pPr>
      <w:r>
        <w:rPr>
          <w:i/>
        </w:rPr>
        <w:t xml:space="preserve">Geen koppeling met beleid </w:t>
      </w:r>
    </w:p>
    <w:p w14:paraId="4270C928" w14:textId="77777777" w:rsidR="00266EAF" w:rsidRDefault="00265D54">
      <w:pPr>
        <w:pStyle w:val="Kop2"/>
        <w:spacing w:after="65" w:line="276" w:lineRule="auto"/>
        <w:ind w:left="0" w:firstLine="0"/>
      </w:pPr>
      <w:bookmarkStart w:id="6" w:name="_Toc20958"/>
      <w:r>
        <w:t>Professionele leergemeenschappen (</w:t>
      </w:r>
      <w:proofErr w:type="spellStart"/>
      <w:r>
        <w:t>PLG’s</w:t>
      </w:r>
      <w:proofErr w:type="spellEnd"/>
      <w:r>
        <w:t xml:space="preserve">) </w:t>
      </w:r>
      <w:r>
        <w:t xml:space="preserve">opstarten  </w:t>
      </w:r>
      <w:bookmarkEnd w:id="6"/>
    </w:p>
    <w:p w14:paraId="7BE1D247" w14:textId="77777777" w:rsidR="00266EAF" w:rsidRDefault="00265D54">
      <w:pPr>
        <w:spacing w:after="3" w:line="259" w:lineRule="auto"/>
        <w:ind w:left="-5"/>
      </w:pPr>
      <w:r>
        <w:rPr>
          <w:b/>
          <w:sz w:val="30"/>
        </w:rPr>
        <w:t xml:space="preserve">Aanleiding voor dit project </w:t>
      </w:r>
    </w:p>
    <w:p w14:paraId="214CEA53" w14:textId="77777777" w:rsidR="00266EAF" w:rsidRDefault="00265D54">
      <w:pPr>
        <w:ind w:left="-5"/>
      </w:pPr>
      <w:r>
        <w:t xml:space="preserve">Binnen het primair onderwijs staan leerkrachten dagelijks voor de uitdaging om onderwijs te bieden dat aansluit bij de diverse behoeften van hun leerlingen. Tegelijkertijd groeit de wens om als team meer eigenaarschap te nemen over de professionele ontwikkeling en de kwaliteit van het onderwijs op school. </w:t>
      </w:r>
    </w:p>
    <w:p w14:paraId="1EC647CC" w14:textId="77777777" w:rsidR="00266EAF" w:rsidRDefault="00265D54">
      <w:pPr>
        <w:spacing w:after="0" w:line="259" w:lineRule="auto"/>
        <w:ind w:left="0" w:firstLine="0"/>
      </w:pPr>
      <w:r>
        <w:t xml:space="preserve"> </w:t>
      </w:r>
    </w:p>
    <w:p w14:paraId="37BD2830" w14:textId="77777777" w:rsidR="00266EAF" w:rsidRDefault="00265D54">
      <w:pPr>
        <w:ind w:left="-5"/>
      </w:pPr>
      <w:r>
        <w:t>We merken dat losse scholingsmomenten of externe trainingen vaak onvoldoende aansluiten bij de praktijk in de klas. Daarom kiezen we voor een aanpak die wél werkt: het opzetten van Professionele Leergemee</w:t>
      </w:r>
      <w:r>
        <w:t>nschappen (</w:t>
      </w:r>
      <w:proofErr w:type="spellStart"/>
      <w:r>
        <w:t>PLG’s</w:t>
      </w:r>
      <w:proofErr w:type="spellEnd"/>
      <w:r>
        <w:t xml:space="preserve">). In deze </w:t>
      </w:r>
      <w:proofErr w:type="spellStart"/>
      <w:r>
        <w:t>PLG’s</w:t>
      </w:r>
      <w:proofErr w:type="spellEnd"/>
      <w:r>
        <w:t xml:space="preserve"> werken leerkrachten samen aan praktijkgericht </w:t>
      </w:r>
      <w:r>
        <w:t xml:space="preserve">onderzoek, delen ze ervaringen en ontwikkelen ze gezamenlijk nieuwe inzichten en werkwijzen. </w:t>
      </w:r>
    </w:p>
    <w:p w14:paraId="6EBB936D" w14:textId="77777777" w:rsidR="00266EAF" w:rsidRDefault="00265D54">
      <w:pPr>
        <w:spacing w:after="0" w:line="259" w:lineRule="auto"/>
        <w:ind w:left="0" w:firstLine="0"/>
      </w:pPr>
      <w:r>
        <w:t xml:space="preserve"> </w:t>
      </w:r>
    </w:p>
    <w:p w14:paraId="2D139C35" w14:textId="77777777" w:rsidR="00266EAF" w:rsidRDefault="00265D54">
      <w:pPr>
        <w:ind w:left="-5"/>
      </w:pPr>
      <w:r>
        <w:t xml:space="preserve">Deze manier van samenwerken bevordert: </w:t>
      </w:r>
    </w:p>
    <w:p w14:paraId="645C6E66" w14:textId="77777777" w:rsidR="00266EAF" w:rsidRDefault="00265D54">
      <w:pPr>
        <w:spacing w:after="0" w:line="259" w:lineRule="auto"/>
        <w:ind w:left="0" w:firstLine="0"/>
      </w:pPr>
      <w:r>
        <w:t xml:space="preserve"> </w:t>
      </w:r>
    </w:p>
    <w:p w14:paraId="49043464" w14:textId="77777777" w:rsidR="00266EAF" w:rsidRDefault="00265D54">
      <w:pPr>
        <w:ind w:left="-5"/>
      </w:pPr>
      <w:r>
        <w:t xml:space="preserve">Eigenaarschap: leerkrachten bepalen zelf waar ze aan werken en hoe. </w:t>
      </w:r>
    </w:p>
    <w:p w14:paraId="415ACB67" w14:textId="77777777" w:rsidR="00266EAF" w:rsidRDefault="00265D54">
      <w:pPr>
        <w:ind w:left="-5"/>
      </w:pPr>
      <w:r>
        <w:t xml:space="preserve">Verdieping: door samen te onderzoeken en te reflecteren ontstaat dieper begrip. </w:t>
      </w:r>
    </w:p>
    <w:p w14:paraId="5339F78C" w14:textId="77777777" w:rsidR="00266EAF" w:rsidRDefault="00265D54">
      <w:pPr>
        <w:ind w:left="-5"/>
      </w:pPr>
      <w:r>
        <w:t xml:space="preserve">Teamleren: kennis en ervaringen worden gedeeld, waardoor het hele team groeit. </w:t>
      </w:r>
    </w:p>
    <w:p w14:paraId="71DA9A7C" w14:textId="77777777" w:rsidR="00266EAF" w:rsidRDefault="00265D54">
      <w:pPr>
        <w:ind w:left="-5"/>
      </w:pPr>
      <w:r>
        <w:t xml:space="preserve">Door te investeren in </w:t>
      </w:r>
      <w:proofErr w:type="spellStart"/>
      <w:r>
        <w:t>PLG’s</w:t>
      </w:r>
      <w:proofErr w:type="spellEnd"/>
      <w:r>
        <w:t xml:space="preserve"> versterken we niet alleen de professionele o</w:t>
      </w:r>
      <w:r>
        <w:t xml:space="preserve">ntwikkeling van leerkrachten, maar ook de onderwijskwaliteit voor onze leerlingen. </w:t>
      </w:r>
    </w:p>
    <w:p w14:paraId="6A658513" w14:textId="77777777" w:rsidR="00266EAF" w:rsidRDefault="00265D54">
      <w:pPr>
        <w:spacing w:after="55" w:line="259" w:lineRule="auto"/>
        <w:ind w:left="0" w:firstLine="0"/>
      </w:pPr>
      <w:r>
        <w:t xml:space="preserve"> </w:t>
      </w:r>
    </w:p>
    <w:p w14:paraId="53AF17D2" w14:textId="77777777" w:rsidR="00266EAF" w:rsidRDefault="00265D54">
      <w:pPr>
        <w:spacing w:after="3" w:line="259" w:lineRule="auto"/>
        <w:ind w:left="-5"/>
      </w:pPr>
      <w:r>
        <w:rPr>
          <w:b/>
          <w:sz w:val="30"/>
        </w:rPr>
        <w:t xml:space="preserve">Huidige situatie </w:t>
      </w:r>
    </w:p>
    <w:p w14:paraId="7F31BF08" w14:textId="77777777" w:rsidR="00266EAF" w:rsidRDefault="00265D54">
      <w:pPr>
        <w:ind w:left="-5"/>
      </w:pPr>
      <w:r>
        <w:t xml:space="preserve">Binnen onze school zien we dat leerkrachten zich dagelijks met grote inzet inzetten voor goed onderwijs. Tegelijkertijd ervaren zij een hoge werkdruk, versnipperde </w:t>
      </w:r>
    </w:p>
    <w:p w14:paraId="327A9DC1" w14:textId="77777777" w:rsidR="00266EAF" w:rsidRDefault="00265D54">
      <w:pPr>
        <w:ind w:left="-5"/>
      </w:pPr>
      <w:proofErr w:type="gramStart"/>
      <w:r>
        <w:t>professionaliseringsmogelijkheden</w:t>
      </w:r>
      <w:proofErr w:type="gramEnd"/>
      <w:r>
        <w:t xml:space="preserve"> en beperkte tijd om samen te reflecteren op hun onderwijspraktijk. Veel scholing is aanbodgericht en sluit niet altijd aan bij de specifieke vragen en behoeften van het team of de individuele leerkracht. </w:t>
      </w:r>
    </w:p>
    <w:p w14:paraId="2502B4BB" w14:textId="77777777" w:rsidR="00266EAF" w:rsidRDefault="00265D54">
      <w:pPr>
        <w:spacing w:after="0" w:line="259" w:lineRule="auto"/>
        <w:ind w:left="0" w:firstLine="0"/>
      </w:pPr>
      <w:r>
        <w:t xml:space="preserve"> </w:t>
      </w:r>
    </w:p>
    <w:p w14:paraId="73DC2593" w14:textId="77777777" w:rsidR="00266EAF" w:rsidRDefault="00265D54">
      <w:pPr>
        <w:ind w:left="-5"/>
      </w:pPr>
      <w:r>
        <w:t xml:space="preserve">Daarnaast merken we dat kennis en goede praktijkvoorbeelden vaak binnen de muren van de eigen klas blijven. Er is behoefte aan meer samenwerking, gedeeld eigenaarschap en ruimte voor verdieping. Leerkrachten willen leren van én met elkaar, op een manier die direct toepasbaar is in hun dagelijkse praktijk. </w:t>
      </w:r>
    </w:p>
    <w:p w14:paraId="5F9A68B8" w14:textId="77777777" w:rsidR="00266EAF" w:rsidRDefault="00265D54">
      <w:pPr>
        <w:spacing w:after="0" w:line="259" w:lineRule="auto"/>
        <w:ind w:left="0" w:firstLine="0"/>
      </w:pPr>
      <w:r>
        <w:t xml:space="preserve"> </w:t>
      </w:r>
    </w:p>
    <w:p w14:paraId="41B03F79" w14:textId="77777777" w:rsidR="00266EAF" w:rsidRDefault="00265D54">
      <w:pPr>
        <w:ind w:left="-5"/>
      </w:pPr>
      <w:r>
        <w:t xml:space="preserve">Deze situatie vraagt om een andere benadering van professionele ontwikkeling: één die uitgaat van de kracht van het team, aansluit bij de praktijk en gericht is op duurzame verbetering van het onderwijs. </w:t>
      </w:r>
    </w:p>
    <w:p w14:paraId="217FDCA0" w14:textId="77777777" w:rsidR="00266EAF" w:rsidRDefault="00265D54">
      <w:pPr>
        <w:spacing w:after="55" w:line="259" w:lineRule="auto"/>
        <w:ind w:left="0" w:firstLine="0"/>
      </w:pPr>
      <w:r>
        <w:t xml:space="preserve"> </w:t>
      </w:r>
    </w:p>
    <w:p w14:paraId="413FAD88" w14:textId="77777777" w:rsidR="00266EAF" w:rsidRDefault="00265D54">
      <w:pPr>
        <w:spacing w:after="3" w:line="259" w:lineRule="auto"/>
        <w:ind w:left="-5"/>
      </w:pPr>
      <w:r>
        <w:rPr>
          <w:b/>
          <w:sz w:val="30"/>
        </w:rPr>
        <w:t xml:space="preserve">Uiteindelijk gewenste situatie </w:t>
      </w:r>
    </w:p>
    <w:p w14:paraId="42F11837" w14:textId="77777777" w:rsidR="00266EAF" w:rsidRDefault="00265D54">
      <w:pPr>
        <w:ind w:left="-5"/>
      </w:pPr>
      <w:r>
        <w:t xml:space="preserve">We streven naar een schoolcultuur waarin professionele ontwikkeling een vanzelfsprekend en gezamenlijk proces is. In deze gewenste situatie: </w:t>
      </w:r>
    </w:p>
    <w:p w14:paraId="363ADFB5" w14:textId="77777777" w:rsidR="00266EAF" w:rsidRDefault="00265D54">
      <w:pPr>
        <w:spacing w:after="0" w:line="259" w:lineRule="auto"/>
        <w:ind w:left="0" w:firstLine="0"/>
      </w:pPr>
      <w:r>
        <w:lastRenderedPageBreak/>
        <w:t xml:space="preserve"> </w:t>
      </w:r>
    </w:p>
    <w:p w14:paraId="0BA4E18C" w14:textId="77777777" w:rsidR="00266EAF" w:rsidRDefault="00265D54">
      <w:pPr>
        <w:spacing w:after="0"/>
        <w:ind w:left="10"/>
      </w:pPr>
      <w:r>
        <w:t xml:space="preserve">Werken leerkrachten in </w:t>
      </w:r>
      <w:proofErr w:type="spellStart"/>
      <w:r>
        <w:t>PLG’s</w:t>
      </w:r>
      <w:proofErr w:type="spellEnd"/>
      <w:r>
        <w:t xml:space="preserve"> structureel samen aan thema’s die direct voortkomen uit hun </w:t>
      </w:r>
      <w:r>
        <w:t xml:space="preserve">onderwijspraktijk. </w:t>
      </w:r>
    </w:p>
    <w:p w14:paraId="4F6D7394" w14:textId="77777777" w:rsidR="00266EAF" w:rsidRDefault="00265D54">
      <w:pPr>
        <w:ind w:left="-5"/>
      </w:pPr>
      <w:r>
        <w:t xml:space="preserve">Is er ruimte voor onderzoekend en reflectief werken, waarbij leerkrachten samen leren, experimenteren en evalueren. </w:t>
      </w:r>
    </w:p>
    <w:p w14:paraId="34F7C5B0" w14:textId="77777777" w:rsidR="00266EAF" w:rsidRDefault="00266EAF">
      <w:pPr>
        <w:sectPr w:rsidR="00266EAF">
          <w:headerReference w:type="even" r:id="rId14"/>
          <w:headerReference w:type="default" r:id="rId15"/>
          <w:footerReference w:type="even" r:id="rId16"/>
          <w:footerReference w:type="default" r:id="rId17"/>
          <w:headerReference w:type="first" r:id="rId18"/>
          <w:footerReference w:type="first" r:id="rId19"/>
          <w:pgSz w:w="11906" w:h="16838"/>
          <w:pgMar w:top="1685" w:right="1415" w:bottom="1428" w:left="1416" w:header="1459" w:footer="709" w:gutter="0"/>
          <w:cols w:space="708"/>
        </w:sectPr>
      </w:pPr>
    </w:p>
    <w:p w14:paraId="2067D15F" w14:textId="77777777" w:rsidR="00266EAF" w:rsidRDefault="00265D54">
      <w:pPr>
        <w:ind w:left="-5"/>
      </w:pPr>
      <w:r>
        <w:lastRenderedPageBreak/>
        <w:t xml:space="preserve">Wordt kennis gedeeld binnen het team, waardoor expertise zich verspreidt en versterkt. </w:t>
      </w:r>
    </w:p>
    <w:p w14:paraId="49D7FA95" w14:textId="77777777" w:rsidR="00266EAF" w:rsidRDefault="00265D54">
      <w:pPr>
        <w:ind w:left="-5"/>
      </w:pPr>
      <w:r>
        <w:t xml:space="preserve">Voelen leerkrachten zich eigenaar van hun professionele groei, omdat zij zelf richting geven aan hun leerproces. </w:t>
      </w:r>
    </w:p>
    <w:p w14:paraId="7DB5147F" w14:textId="77777777" w:rsidR="00266EAF" w:rsidRDefault="00265D54">
      <w:pPr>
        <w:ind w:left="-5"/>
      </w:pPr>
      <w:r>
        <w:t xml:space="preserve">Is professionalisering geen losstaand moment meer, maar een geïntegreerd onderdeel van het dagelijks werk. </w:t>
      </w:r>
    </w:p>
    <w:p w14:paraId="26E03B55" w14:textId="77777777" w:rsidR="00266EAF" w:rsidRDefault="00265D54">
      <w:pPr>
        <w:ind w:left="-5"/>
      </w:pPr>
      <w:r>
        <w:t xml:space="preserve">Leidt dit alles tot beter onderwijs voor onze leerlingen, doordat leerkrachten continu werken aan verbetering en vernieuwing. </w:t>
      </w:r>
    </w:p>
    <w:p w14:paraId="0350F4A3" w14:textId="77777777" w:rsidR="00266EAF" w:rsidRDefault="00265D54">
      <w:pPr>
        <w:ind w:left="-5"/>
      </w:pPr>
      <w:r>
        <w:t xml:space="preserve">Door deze manier van werken ontstaat een lerende organisatie waarin samenwerking, vertrouwen en gedeelde verantwoordelijkheid centraal staan. </w:t>
      </w:r>
    </w:p>
    <w:p w14:paraId="53C5D300" w14:textId="77777777" w:rsidR="00266EAF" w:rsidRDefault="00265D54">
      <w:pPr>
        <w:spacing w:after="55" w:line="259" w:lineRule="auto"/>
        <w:ind w:left="0" w:firstLine="0"/>
      </w:pPr>
      <w:r>
        <w:t xml:space="preserve"> </w:t>
      </w:r>
    </w:p>
    <w:p w14:paraId="673C9346" w14:textId="77777777" w:rsidR="00266EAF" w:rsidRDefault="00265D54">
      <w:pPr>
        <w:spacing w:after="3" w:line="259" w:lineRule="auto"/>
        <w:ind w:left="-5"/>
      </w:pPr>
      <w:r>
        <w:rPr>
          <w:b/>
          <w:sz w:val="30"/>
        </w:rPr>
        <w:t xml:space="preserve">Doelen voor dit jaar </w:t>
      </w:r>
    </w:p>
    <w:p w14:paraId="19EAC0F8" w14:textId="77777777" w:rsidR="00266EAF" w:rsidRDefault="00265D54">
      <w:pPr>
        <w:pStyle w:val="Kop3"/>
        <w:ind w:left="-5"/>
      </w:pPr>
      <w:r>
        <w:t>Doelen voor dit schooljaar (2025-2026)</w:t>
      </w:r>
      <w:r>
        <w:rPr>
          <w:b w:val="0"/>
        </w:rPr>
        <w:t xml:space="preserve"> </w:t>
      </w:r>
    </w:p>
    <w:p w14:paraId="5DF9AA15" w14:textId="77777777" w:rsidR="00266EAF" w:rsidRDefault="00265D54">
      <w:pPr>
        <w:numPr>
          <w:ilvl w:val="0"/>
          <w:numId w:val="1"/>
        </w:numPr>
        <w:spacing w:after="37"/>
        <w:ind w:left="713" w:hanging="360"/>
      </w:pPr>
      <w:r>
        <w:t xml:space="preserve">Opstarten van minimaal drie </w:t>
      </w:r>
      <w:proofErr w:type="spellStart"/>
      <w:r>
        <w:t>PLG’s</w:t>
      </w:r>
      <w:proofErr w:type="spellEnd"/>
      <w:r>
        <w:t xml:space="preserve"> binnen het team, elk met een eigen focus op een actueel </w:t>
      </w:r>
      <w:r>
        <w:t xml:space="preserve">onderwijsthema (bijv. differentiatie, formatief evalueren, taalontwikkeling). </w:t>
      </w:r>
    </w:p>
    <w:p w14:paraId="4DFEC61D" w14:textId="77777777" w:rsidR="00266EAF" w:rsidRDefault="00265D54">
      <w:pPr>
        <w:numPr>
          <w:ilvl w:val="0"/>
          <w:numId w:val="1"/>
        </w:numPr>
        <w:spacing w:after="37"/>
        <w:ind w:left="713" w:hanging="360"/>
      </w:pPr>
      <w:r>
        <w:t xml:space="preserve">Creëren van een gedeeld kader voor werken in </w:t>
      </w:r>
      <w:proofErr w:type="spellStart"/>
      <w:r>
        <w:t>PLG’s</w:t>
      </w:r>
      <w:proofErr w:type="spellEnd"/>
      <w:r>
        <w:t>, inclusief afspraken over werkwijze</w:t>
      </w:r>
      <w:r>
        <w:t xml:space="preserve">, tijdsinvestering, rollen en verslaglegging. </w:t>
      </w:r>
    </w:p>
    <w:p w14:paraId="4203223F" w14:textId="77777777" w:rsidR="00266EAF" w:rsidRDefault="00265D54">
      <w:pPr>
        <w:numPr>
          <w:ilvl w:val="0"/>
          <w:numId w:val="1"/>
        </w:numPr>
        <w:spacing w:after="38"/>
        <w:ind w:left="713" w:hanging="360"/>
      </w:pPr>
      <w:r>
        <w:t xml:space="preserve">Begeleiden van leerkrachten in het uitvoeren van praktijkgericht onderzoek binnen hun PLG, met ondersteuning van een interne of externe begeleider. </w:t>
      </w:r>
    </w:p>
    <w:p w14:paraId="0D45B151" w14:textId="77777777" w:rsidR="00266EAF" w:rsidRDefault="00265D54">
      <w:pPr>
        <w:numPr>
          <w:ilvl w:val="0"/>
          <w:numId w:val="1"/>
        </w:numPr>
        <w:spacing w:after="36"/>
        <w:ind w:left="713" w:hanging="360"/>
      </w:pPr>
      <w:r>
        <w:t xml:space="preserve">Faciliteren van uitwisseling en reflectie, door het organiseren van minimaal drie momenten </w:t>
      </w:r>
      <w:r>
        <w:t xml:space="preserve">waarop </w:t>
      </w:r>
      <w:proofErr w:type="spellStart"/>
      <w:r>
        <w:t>PLG’s</w:t>
      </w:r>
      <w:proofErr w:type="spellEnd"/>
      <w:r>
        <w:t xml:space="preserve"> hun opbrengsten delen met het hele team.</w:t>
      </w:r>
      <w:r>
        <w:t xml:space="preserve"> </w:t>
      </w:r>
    </w:p>
    <w:p w14:paraId="45B02F84" w14:textId="77777777" w:rsidR="00266EAF" w:rsidRDefault="00265D54">
      <w:pPr>
        <w:numPr>
          <w:ilvl w:val="0"/>
          <w:numId w:val="1"/>
        </w:numPr>
        <w:spacing w:after="37"/>
        <w:ind w:left="713" w:hanging="360"/>
      </w:pPr>
      <w:r>
        <w:t xml:space="preserve">Monitoren van de ontwikkeling van de </w:t>
      </w:r>
      <w:proofErr w:type="spellStart"/>
      <w:r>
        <w:t>PLG’s</w:t>
      </w:r>
      <w:proofErr w:type="spellEnd"/>
      <w:r>
        <w:t xml:space="preserve"> en het effect op de professionele ontwikkeling </w:t>
      </w:r>
      <w:r>
        <w:t xml:space="preserve">van leerkrachten en de onderwijskwaliteit. </w:t>
      </w:r>
    </w:p>
    <w:p w14:paraId="131BB28C" w14:textId="77777777" w:rsidR="00266EAF" w:rsidRDefault="00265D54">
      <w:pPr>
        <w:numPr>
          <w:ilvl w:val="0"/>
          <w:numId w:val="1"/>
        </w:numPr>
        <w:ind w:left="713" w:hanging="360"/>
      </w:pPr>
      <w:r>
        <w:t xml:space="preserve">Verankeren van PLG-werken in de schoolorganisatie, zodat het een structureel onderdeel wordt van de professionele cultuur. </w:t>
      </w:r>
    </w:p>
    <w:p w14:paraId="289D654D" w14:textId="77777777" w:rsidR="00266EAF" w:rsidRDefault="00265D54">
      <w:pPr>
        <w:spacing w:after="52" w:line="259" w:lineRule="auto"/>
        <w:ind w:left="0" w:firstLine="0"/>
      </w:pPr>
      <w:r>
        <w:t xml:space="preserve"> </w:t>
      </w:r>
    </w:p>
    <w:p w14:paraId="3943F68B" w14:textId="77777777" w:rsidR="00266EAF" w:rsidRDefault="00265D54">
      <w:pPr>
        <w:spacing w:after="3" w:line="259" w:lineRule="auto"/>
        <w:ind w:left="-5"/>
      </w:pPr>
      <w:r>
        <w:rPr>
          <w:b/>
          <w:sz w:val="30"/>
        </w:rPr>
        <w:t xml:space="preserve">Meetbare resultaten </w:t>
      </w:r>
    </w:p>
    <w:p w14:paraId="7F55F57A" w14:textId="77777777" w:rsidR="00266EAF" w:rsidRDefault="00265D54">
      <w:pPr>
        <w:spacing w:after="10"/>
        <w:ind w:left="10"/>
      </w:pPr>
      <w:r>
        <w:t xml:space="preserve">Aantal actieve </w:t>
      </w:r>
      <w:proofErr w:type="spellStart"/>
      <w:r>
        <w:t>PLG’s</w:t>
      </w:r>
      <w:proofErr w:type="spellEnd"/>
      <w:r>
        <w:t xml:space="preserve"> </w:t>
      </w:r>
      <w:r>
        <w:t xml:space="preserve"> </w:t>
      </w:r>
    </w:p>
    <w:p w14:paraId="1FB7585C" w14:textId="77777777" w:rsidR="00266EAF" w:rsidRDefault="00265D54">
      <w:pPr>
        <w:spacing w:after="12" w:line="259" w:lineRule="auto"/>
        <w:ind w:left="0" w:firstLine="0"/>
      </w:pPr>
      <w:r>
        <w:t xml:space="preserve"> </w:t>
      </w:r>
    </w:p>
    <w:p w14:paraId="57C591D2" w14:textId="77777777" w:rsidR="00266EAF" w:rsidRDefault="00265D54">
      <w:pPr>
        <w:numPr>
          <w:ilvl w:val="0"/>
          <w:numId w:val="2"/>
        </w:numPr>
        <w:spacing w:after="37"/>
        <w:ind w:hanging="360"/>
      </w:pPr>
      <w:r>
        <w:t xml:space="preserve">Minimaal 3 </w:t>
      </w:r>
      <w:proofErr w:type="spellStart"/>
      <w:r>
        <w:t>PLG’s</w:t>
      </w:r>
      <w:proofErr w:type="spellEnd"/>
      <w:r>
        <w:t xml:space="preserve"> zijn gestart en komen structureel bijeen (minimaal 6 keer per jaar).</w:t>
      </w:r>
      <w:r>
        <w:t xml:space="preserve"> </w:t>
      </w:r>
    </w:p>
    <w:p w14:paraId="5177FB4E" w14:textId="77777777" w:rsidR="00266EAF" w:rsidRDefault="00265D54">
      <w:pPr>
        <w:numPr>
          <w:ilvl w:val="0"/>
          <w:numId w:val="2"/>
        </w:numPr>
        <w:ind w:hanging="360"/>
      </w:pPr>
      <w:r>
        <w:t xml:space="preserve">Minimaal 90% van de leerkrachten neemt actief deel aan een PLG. </w:t>
      </w:r>
    </w:p>
    <w:p w14:paraId="02F0CD43" w14:textId="77777777" w:rsidR="00266EAF" w:rsidRDefault="00265D54">
      <w:pPr>
        <w:numPr>
          <w:ilvl w:val="0"/>
          <w:numId w:val="2"/>
        </w:numPr>
        <w:ind w:hanging="360"/>
      </w:pPr>
      <w:r>
        <w:t xml:space="preserve">Elke PLG formuleert minimaal één praktijkgerichte onderzoeksvraag en werkt deze uit in een cyclus van onderzoek en reflectie. </w:t>
      </w:r>
    </w:p>
    <w:p w14:paraId="6AFF225C" w14:textId="77777777" w:rsidR="00266EAF" w:rsidRDefault="00265D54">
      <w:pPr>
        <w:numPr>
          <w:ilvl w:val="0"/>
          <w:numId w:val="2"/>
        </w:numPr>
        <w:ind w:hanging="360"/>
      </w:pPr>
      <w:r>
        <w:t xml:space="preserve">Elke PLG presenteert minimaal twee keer per jaar haar bevindingen aan het team (bijv. tijdens studiedagen of teamvergaderingen). </w:t>
      </w:r>
    </w:p>
    <w:p w14:paraId="58D604E8" w14:textId="77777777" w:rsidR="00266EAF" w:rsidRDefault="00265D54">
      <w:pPr>
        <w:numPr>
          <w:ilvl w:val="0"/>
          <w:numId w:val="2"/>
        </w:numPr>
        <w:ind w:hanging="360"/>
      </w:pPr>
      <w:r>
        <w:t xml:space="preserve">Minimaal 80% van de deelnemers geeft in een evaluatie aan dat deelname aan de PLG bijdraagt aan hun professionele ontwikkeling. </w:t>
      </w:r>
    </w:p>
    <w:p w14:paraId="25870ED3" w14:textId="77777777" w:rsidR="00266EAF" w:rsidRDefault="00265D54">
      <w:pPr>
        <w:numPr>
          <w:ilvl w:val="0"/>
          <w:numId w:val="2"/>
        </w:numPr>
        <w:spacing w:after="0"/>
        <w:ind w:hanging="360"/>
      </w:pPr>
      <w:r>
        <w:t xml:space="preserve">In minimaal 2 </w:t>
      </w:r>
      <w:proofErr w:type="spellStart"/>
      <w:r>
        <w:t>PLG’s</w:t>
      </w:r>
      <w:proofErr w:type="spellEnd"/>
      <w:r>
        <w:t xml:space="preserve"> worden concrete aanpassingen of verbeteringen in de lespraktijk </w:t>
      </w:r>
      <w:r>
        <w:t xml:space="preserve">doorgevoerd op basis van de onderzoeksresultaten </w:t>
      </w:r>
    </w:p>
    <w:p w14:paraId="495086A0" w14:textId="77777777" w:rsidR="00266EAF" w:rsidRDefault="00265D54">
      <w:pPr>
        <w:spacing w:after="218" w:line="259" w:lineRule="auto"/>
        <w:ind w:left="0" w:firstLine="0"/>
      </w:pPr>
      <w:r>
        <w:t xml:space="preserve"> </w:t>
      </w:r>
    </w:p>
    <w:p w14:paraId="31497707" w14:textId="77777777" w:rsidR="00266EAF" w:rsidRDefault="00265D54">
      <w:pPr>
        <w:spacing w:after="0"/>
        <w:ind w:left="10"/>
      </w:pPr>
      <w:r>
        <w:t xml:space="preserve"> </w:t>
      </w:r>
      <w:r>
        <w:t xml:space="preserve">Aan het eind van het schooljaar is het werken met </w:t>
      </w:r>
      <w:proofErr w:type="spellStart"/>
      <w:r>
        <w:t>PLG’s</w:t>
      </w:r>
      <w:proofErr w:type="spellEnd"/>
      <w:r>
        <w:t xml:space="preserve"> opgenomen in het schoolplan of </w:t>
      </w:r>
      <w:r>
        <w:t xml:space="preserve">professionaliseringsbeleid. </w:t>
      </w:r>
    </w:p>
    <w:p w14:paraId="6A680548" w14:textId="77777777" w:rsidR="00266EAF" w:rsidRDefault="00265D54">
      <w:pPr>
        <w:spacing w:after="52" w:line="259" w:lineRule="auto"/>
        <w:ind w:left="0" w:firstLine="0"/>
      </w:pPr>
      <w:r>
        <w:t xml:space="preserve"> </w:t>
      </w:r>
    </w:p>
    <w:p w14:paraId="339F8EC6" w14:textId="77777777" w:rsidR="00266EAF" w:rsidRDefault="00265D54">
      <w:pPr>
        <w:spacing w:after="3" w:line="259" w:lineRule="auto"/>
        <w:ind w:left="-5"/>
      </w:pPr>
      <w:r>
        <w:rPr>
          <w:b/>
          <w:sz w:val="30"/>
        </w:rPr>
        <w:t xml:space="preserve">Haalbaarheidsfactoren </w:t>
      </w:r>
    </w:p>
    <w:p w14:paraId="0B34FFD3" w14:textId="77777777" w:rsidR="00266EAF" w:rsidRDefault="00265D54">
      <w:pPr>
        <w:ind w:left="-5"/>
      </w:pPr>
      <w:r>
        <w:t xml:space="preserve">Bevorderende factoren </w:t>
      </w:r>
    </w:p>
    <w:p w14:paraId="0B46F67B" w14:textId="77777777" w:rsidR="00266EAF" w:rsidRDefault="00265D54">
      <w:pPr>
        <w:numPr>
          <w:ilvl w:val="0"/>
          <w:numId w:val="3"/>
        </w:numPr>
        <w:ind w:hanging="360"/>
      </w:pPr>
      <w:r>
        <w:t xml:space="preserve">Draagvlak binnen het team </w:t>
      </w:r>
    </w:p>
    <w:p w14:paraId="3C6A8255" w14:textId="77777777" w:rsidR="00266EAF" w:rsidRDefault="00265D54">
      <w:pPr>
        <w:numPr>
          <w:ilvl w:val="0"/>
          <w:numId w:val="3"/>
        </w:numPr>
        <w:ind w:hanging="360"/>
      </w:pPr>
      <w:r>
        <w:lastRenderedPageBreak/>
        <w:t xml:space="preserve">Leerkrachten staan open voor samenwerking en gedeelde professionele ontwikkeling. </w:t>
      </w:r>
    </w:p>
    <w:p w14:paraId="5D16D2D1" w14:textId="77777777" w:rsidR="00266EAF" w:rsidRDefault="00265D54">
      <w:pPr>
        <w:numPr>
          <w:ilvl w:val="0"/>
          <w:numId w:val="3"/>
        </w:numPr>
        <w:ind w:hanging="360"/>
      </w:pPr>
      <w:r>
        <w:t xml:space="preserve">Beschikbare tijd en ruimte </w:t>
      </w:r>
    </w:p>
    <w:p w14:paraId="4FA270E5" w14:textId="77777777" w:rsidR="00266EAF" w:rsidRDefault="00265D54">
      <w:pPr>
        <w:numPr>
          <w:ilvl w:val="0"/>
          <w:numId w:val="3"/>
        </w:numPr>
        <w:ind w:hanging="360"/>
      </w:pPr>
      <w:r>
        <w:t xml:space="preserve">Er is tijd vrijgemaakt in het jaarrooster of via studiedagen voor PLG-bijeenkomsten. </w:t>
      </w:r>
    </w:p>
    <w:p w14:paraId="25D1DA48" w14:textId="77777777" w:rsidR="00266EAF" w:rsidRDefault="00265D54">
      <w:pPr>
        <w:numPr>
          <w:ilvl w:val="0"/>
          <w:numId w:val="3"/>
        </w:numPr>
        <w:ind w:hanging="360"/>
      </w:pPr>
      <w:r>
        <w:t xml:space="preserve">Ondersteuning vanuit schoolleiding </w:t>
      </w:r>
    </w:p>
    <w:p w14:paraId="7EAFD4DE" w14:textId="77777777" w:rsidR="00266EAF" w:rsidRDefault="00265D54">
      <w:pPr>
        <w:numPr>
          <w:ilvl w:val="0"/>
          <w:numId w:val="3"/>
        </w:numPr>
        <w:spacing w:after="38"/>
        <w:ind w:hanging="360"/>
      </w:pPr>
      <w:r>
        <w:t xml:space="preserve">De directie faciliteert en stimuleert het proces actief, bijvoorbeeld door prioriteit te geven aan PLG-werk. </w:t>
      </w:r>
    </w:p>
    <w:p w14:paraId="3A864B40" w14:textId="77777777" w:rsidR="00266EAF" w:rsidRDefault="00265D54">
      <w:pPr>
        <w:numPr>
          <w:ilvl w:val="0"/>
          <w:numId w:val="3"/>
        </w:numPr>
        <w:ind w:hanging="360"/>
      </w:pPr>
      <w:r>
        <w:t xml:space="preserve">Begeleiding en expertise </w:t>
      </w:r>
    </w:p>
    <w:p w14:paraId="4D01A0CE" w14:textId="77777777" w:rsidR="00266EAF" w:rsidRDefault="00265D54">
      <w:pPr>
        <w:numPr>
          <w:ilvl w:val="0"/>
          <w:numId w:val="3"/>
        </w:numPr>
        <w:spacing w:after="35"/>
        <w:ind w:hanging="360"/>
      </w:pPr>
      <w:r>
        <w:t xml:space="preserve">Er is begeleiding beschikbaar (intern of extern) om het proces van praktijkonderzoek en teamleren te ondersteunen. </w:t>
      </w:r>
    </w:p>
    <w:p w14:paraId="5282CE69" w14:textId="77777777" w:rsidR="00266EAF" w:rsidRDefault="00265D54">
      <w:pPr>
        <w:numPr>
          <w:ilvl w:val="0"/>
          <w:numId w:val="3"/>
        </w:numPr>
        <w:ind w:hanging="360"/>
      </w:pPr>
      <w:r>
        <w:t xml:space="preserve">Heldere structuur en doelen </w:t>
      </w:r>
    </w:p>
    <w:p w14:paraId="7F35683C" w14:textId="77777777" w:rsidR="00266EAF" w:rsidRDefault="00265D54">
      <w:pPr>
        <w:numPr>
          <w:ilvl w:val="0"/>
          <w:numId w:val="3"/>
        </w:numPr>
        <w:spacing w:after="10"/>
        <w:ind w:hanging="360"/>
      </w:pPr>
      <w:r>
        <w:t xml:space="preserve">Er is een duidelijk kader voor hoe </w:t>
      </w:r>
      <w:proofErr w:type="spellStart"/>
      <w:r>
        <w:t>PLG’s</w:t>
      </w:r>
      <w:proofErr w:type="spellEnd"/>
      <w:r>
        <w:t xml:space="preserve"> werken, inclusief doelen, rollen en werkwijze.</w:t>
      </w:r>
      <w:r>
        <w:t xml:space="preserve"> </w:t>
      </w:r>
    </w:p>
    <w:p w14:paraId="3EECBAAF" w14:textId="77777777" w:rsidR="00266EAF" w:rsidRDefault="00265D54">
      <w:pPr>
        <w:numPr>
          <w:ilvl w:val="0"/>
          <w:numId w:val="3"/>
        </w:numPr>
        <w:ind w:hanging="360"/>
      </w:pPr>
      <w:r>
        <w:t xml:space="preserve">Cultuur van vertrouwen en openheid </w:t>
      </w:r>
    </w:p>
    <w:p w14:paraId="1AC2B334" w14:textId="77777777" w:rsidR="00266EAF" w:rsidRDefault="00265D54">
      <w:pPr>
        <w:numPr>
          <w:ilvl w:val="0"/>
          <w:numId w:val="3"/>
        </w:numPr>
        <w:ind w:hanging="360"/>
      </w:pPr>
      <w:r>
        <w:t xml:space="preserve">Leerkrachten voelen zich veilig om ervaringen te delen, vragen te stellen en samen te leren. </w:t>
      </w:r>
    </w:p>
    <w:p w14:paraId="3A618D62" w14:textId="77777777" w:rsidR="00266EAF" w:rsidRDefault="00265D54">
      <w:pPr>
        <w:spacing w:after="218" w:line="259" w:lineRule="auto"/>
        <w:ind w:left="0" w:firstLine="0"/>
      </w:pPr>
      <w:r>
        <w:t xml:space="preserve"> </w:t>
      </w:r>
    </w:p>
    <w:p w14:paraId="4B79CAFB" w14:textId="77777777" w:rsidR="00266EAF" w:rsidRDefault="00265D54">
      <w:pPr>
        <w:spacing w:after="218" w:line="259" w:lineRule="auto"/>
        <w:ind w:left="0" w:firstLine="0"/>
      </w:pPr>
      <w:r>
        <w:t xml:space="preserve"> </w:t>
      </w:r>
    </w:p>
    <w:p w14:paraId="1A6CEBFB" w14:textId="77777777" w:rsidR="00266EAF" w:rsidRDefault="00265D54">
      <w:pPr>
        <w:ind w:left="-5"/>
      </w:pPr>
      <w:r>
        <w:t xml:space="preserve"> Belemmerende factoren  </w:t>
      </w:r>
    </w:p>
    <w:p w14:paraId="5FA5CC21" w14:textId="77777777" w:rsidR="00266EAF" w:rsidRDefault="00265D54">
      <w:pPr>
        <w:numPr>
          <w:ilvl w:val="0"/>
          <w:numId w:val="3"/>
        </w:numPr>
        <w:spacing w:after="10"/>
        <w:ind w:hanging="360"/>
      </w:pPr>
      <w:r>
        <w:t>Gebrek aan tijd of overvolle agenda’s</w:t>
      </w:r>
      <w:r>
        <w:t xml:space="preserve"> </w:t>
      </w:r>
    </w:p>
    <w:p w14:paraId="769506EB" w14:textId="77777777" w:rsidR="00266EAF" w:rsidRDefault="00265D54">
      <w:pPr>
        <w:numPr>
          <w:ilvl w:val="0"/>
          <w:numId w:val="3"/>
        </w:numPr>
        <w:spacing w:after="37"/>
        <w:ind w:hanging="360"/>
      </w:pPr>
      <w:r>
        <w:t xml:space="preserve">Als </w:t>
      </w:r>
      <w:proofErr w:type="spellStart"/>
      <w:r>
        <w:t>PLG’s</w:t>
      </w:r>
      <w:proofErr w:type="spellEnd"/>
      <w:r>
        <w:t xml:space="preserve"> ‘erbij’ moeten, zonder structurele tijdsinvestering, komt het proces onder druk te </w:t>
      </w:r>
      <w:r>
        <w:t xml:space="preserve">staan. </w:t>
      </w:r>
    </w:p>
    <w:p w14:paraId="4E376C04" w14:textId="77777777" w:rsidR="00266EAF" w:rsidRDefault="00265D54">
      <w:pPr>
        <w:numPr>
          <w:ilvl w:val="0"/>
          <w:numId w:val="3"/>
        </w:numPr>
        <w:ind w:hanging="360"/>
      </w:pPr>
      <w:r>
        <w:t xml:space="preserve">Onvoldoende begeleiding of sturing </w:t>
      </w:r>
    </w:p>
    <w:p w14:paraId="3F37BF07" w14:textId="77777777" w:rsidR="00266EAF" w:rsidRDefault="00265D54">
      <w:pPr>
        <w:numPr>
          <w:ilvl w:val="0"/>
          <w:numId w:val="3"/>
        </w:numPr>
        <w:spacing w:after="37"/>
        <w:ind w:hanging="360"/>
      </w:pPr>
      <w:r>
        <w:t xml:space="preserve">Zonder ondersteuning kunnen </w:t>
      </w:r>
      <w:proofErr w:type="spellStart"/>
      <w:r>
        <w:t>PLG’s</w:t>
      </w:r>
      <w:proofErr w:type="spellEnd"/>
      <w:r>
        <w:t xml:space="preserve"> verzanden in losse gesprekken zonder richting of </w:t>
      </w:r>
      <w:r>
        <w:t xml:space="preserve">opbrengst. </w:t>
      </w:r>
    </w:p>
    <w:p w14:paraId="58A846C2" w14:textId="77777777" w:rsidR="00266EAF" w:rsidRDefault="00265D54">
      <w:pPr>
        <w:numPr>
          <w:ilvl w:val="0"/>
          <w:numId w:val="3"/>
        </w:numPr>
        <w:ind w:hanging="360"/>
      </w:pPr>
      <w:r>
        <w:t xml:space="preserve">Weerstand tegen verandering </w:t>
      </w:r>
    </w:p>
    <w:p w14:paraId="4AAF6ACD" w14:textId="77777777" w:rsidR="00266EAF" w:rsidRDefault="00265D54">
      <w:pPr>
        <w:numPr>
          <w:ilvl w:val="0"/>
          <w:numId w:val="3"/>
        </w:numPr>
        <w:spacing w:after="38"/>
        <w:ind w:hanging="360"/>
      </w:pPr>
      <w:r>
        <w:t xml:space="preserve">Niet iedereen voelt zich meteen comfortabel bij het delen van eigen praktijkervaringen of het werken in </w:t>
      </w:r>
      <w:proofErr w:type="spellStart"/>
      <w:r>
        <w:t>onderzoekscycli</w:t>
      </w:r>
      <w:proofErr w:type="spellEnd"/>
      <w:r>
        <w:t xml:space="preserve">. </w:t>
      </w:r>
    </w:p>
    <w:p w14:paraId="46A10AA5" w14:textId="77777777" w:rsidR="00266EAF" w:rsidRDefault="00265D54">
      <w:pPr>
        <w:numPr>
          <w:ilvl w:val="0"/>
          <w:numId w:val="3"/>
        </w:numPr>
        <w:ind w:hanging="360"/>
      </w:pPr>
      <w:r>
        <w:t xml:space="preserve">Onrealistische verwachtingen </w:t>
      </w:r>
    </w:p>
    <w:p w14:paraId="2B22436B" w14:textId="77777777" w:rsidR="00266EAF" w:rsidRDefault="00265D54">
      <w:pPr>
        <w:numPr>
          <w:ilvl w:val="0"/>
          <w:numId w:val="3"/>
        </w:numPr>
        <w:ind w:hanging="360"/>
      </w:pPr>
      <w:r>
        <w:t xml:space="preserve">Als er te snel te veel wordt verwacht, kan dat leiden tot frustratie of afhaken. </w:t>
      </w:r>
    </w:p>
    <w:p w14:paraId="5C8133CA" w14:textId="77777777" w:rsidR="00266EAF" w:rsidRDefault="00265D54">
      <w:pPr>
        <w:numPr>
          <w:ilvl w:val="0"/>
          <w:numId w:val="3"/>
        </w:numPr>
        <w:ind w:hanging="360"/>
      </w:pPr>
      <w:r>
        <w:t xml:space="preserve">Gebrek aan zichtbare opbrengsten </w:t>
      </w:r>
    </w:p>
    <w:p w14:paraId="63ACB701" w14:textId="77777777" w:rsidR="00266EAF" w:rsidRDefault="00265D54">
      <w:pPr>
        <w:numPr>
          <w:ilvl w:val="0"/>
          <w:numId w:val="3"/>
        </w:numPr>
        <w:ind w:hanging="360"/>
      </w:pPr>
      <w:r>
        <w:t xml:space="preserve">Als de impact op de praktijk niet duidelijk wordt, kan de motivatie afnemen. </w:t>
      </w:r>
    </w:p>
    <w:p w14:paraId="73F58D68" w14:textId="77777777" w:rsidR="00266EAF" w:rsidRDefault="00265D54">
      <w:pPr>
        <w:spacing w:after="55" w:line="259" w:lineRule="auto"/>
        <w:ind w:left="0" w:firstLine="0"/>
      </w:pPr>
      <w:r>
        <w:t xml:space="preserve"> </w:t>
      </w:r>
    </w:p>
    <w:p w14:paraId="2E3ECC23" w14:textId="77777777" w:rsidR="00266EAF" w:rsidRDefault="00265D54">
      <w:pPr>
        <w:spacing w:after="3" w:line="259" w:lineRule="auto"/>
        <w:ind w:left="-5"/>
      </w:pPr>
      <w:r>
        <w:rPr>
          <w:b/>
          <w:sz w:val="30"/>
        </w:rPr>
        <w:t xml:space="preserve">Uren </w:t>
      </w:r>
    </w:p>
    <w:p w14:paraId="3A2A3035" w14:textId="77777777" w:rsidR="00266EAF" w:rsidRDefault="00265D54">
      <w:pPr>
        <w:ind w:left="-5"/>
      </w:pPr>
      <w:r>
        <w:t xml:space="preserve">40 uren. Ook dit gaan wij opzetten </w:t>
      </w:r>
    </w:p>
    <w:p w14:paraId="7F8844C1" w14:textId="77777777" w:rsidR="00266EAF" w:rsidRDefault="00265D54">
      <w:pPr>
        <w:spacing w:after="55" w:line="259" w:lineRule="auto"/>
        <w:ind w:left="0" w:firstLine="0"/>
      </w:pPr>
      <w:r>
        <w:t xml:space="preserve"> </w:t>
      </w:r>
    </w:p>
    <w:p w14:paraId="29C2A8B6" w14:textId="77777777" w:rsidR="00266EAF" w:rsidRDefault="00265D54">
      <w:pPr>
        <w:spacing w:after="3" w:line="259" w:lineRule="auto"/>
        <w:ind w:left="-5"/>
      </w:pPr>
      <w:r>
        <w:rPr>
          <w:b/>
          <w:sz w:val="30"/>
        </w:rPr>
        <w:t xml:space="preserve">Budget </w:t>
      </w:r>
    </w:p>
    <w:p w14:paraId="2BCF06B1" w14:textId="77777777" w:rsidR="00266EAF" w:rsidRDefault="00265D54">
      <w:pPr>
        <w:ind w:left="-5"/>
      </w:pPr>
      <w:r>
        <w:t xml:space="preserve">Nog nader te bepalen. </w:t>
      </w:r>
    </w:p>
    <w:p w14:paraId="40406D19" w14:textId="77777777" w:rsidR="00266EAF" w:rsidRDefault="00265D54">
      <w:pPr>
        <w:spacing w:after="0" w:line="259" w:lineRule="auto"/>
        <w:ind w:left="0" w:firstLine="0"/>
      </w:pPr>
      <w:r>
        <w:t xml:space="preserve"> </w:t>
      </w:r>
    </w:p>
    <w:p w14:paraId="02A625C9" w14:textId="77777777" w:rsidR="00266EAF" w:rsidRDefault="00265D54">
      <w:pPr>
        <w:spacing w:after="0" w:line="259" w:lineRule="auto"/>
        <w:ind w:left="0" w:firstLine="0"/>
      </w:pPr>
      <w:r>
        <w:t xml:space="preserve"> </w:t>
      </w:r>
      <w:r>
        <w:tab/>
        <w:t xml:space="preserve"> </w:t>
      </w:r>
    </w:p>
    <w:p w14:paraId="3B04515C" w14:textId="77777777" w:rsidR="00266EAF" w:rsidRDefault="00265D54">
      <w:pPr>
        <w:spacing w:after="0" w:line="259" w:lineRule="auto"/>
        <w:ind w:left="10" w:right="-15"/>
        <w:jc w:val="right"/>
      </w:pPr>
      <w:r>
        <w:rPr>
          <w:i/>
          <w:color w:val="BEBEBE"/>
        </w:rPr>
        <w:t xml:space="preserve">Ontwikkelen </w:t>
      </w:r>
    </w:p>
    <w:p w14:paraId="2FB1F8E3" w14:textId="77777777" w:rsidR="00266EAF" w:rsidRDefault="00265D54">
      <w:pPr>
        <w:spacing w:after="189" w:line="259" w:lineRule="auto"/>
        <w:ind w:left="-5"/>
      </w:pPr>
      <w:r>
        <w:rPr>
          <w:i/>
        </w:rPr>
        <w:t xml:space="preserve">Onderwijs en </w:t>
      </w:r>
      <w:proofErr w:type="gramStart"/>
      <w:r>
        <w:rPr>
          <w:i/>
        </w:rPr>
        <w:t>identiteit /</w:t>
      </w:r>
      <w:proofErr w:type="gramEnd"/>
      <w:r>
        <w:rPr>
          <w:i/>
        </w:rPr>
        <w:t xml:space="preserve"> Pedagogische en Didactisch handelen </w:t>
      </w:r>
    </w:p>
    <w:p w14:paraId="59A5EB5D" w14:textId="77777777" w:rsidR="00266EAF" w:rsidRDefault="00265D54">
      <w:pPr>
        <w:pStyle w:val="Kop2"/>
        <w:spacing w:after="103"/>
        <w:ind w:left="-5"/>
      </w:pPr>
      <w:bookmarkStart w:id="7" w:name="_Toc20959"/>
      <w:r>
        <w:t xml:space="preserve"> Regels en routines vastleggen </w:t>
      </w:r>
      <w:bookmarkEnd w:id="7"/>
    </w:p>
    <w:p w14:paraId="4D4332E4" w14:textId="77777777" w:rsidR="00266EAF" w:rsidRDefault="00265D54">
      <w:pPr>
        <w:spacing w:after="3" w:line="259" w:lineRule="auto"/>
        <w:ind w:left="-5"/>
      </w:pPr>
      <w:r>
        <w:rPr>
          <w:b/>
          <w:sz w:val="30"/>
        </w:rPr>
        <w:t xml:space="preserve">Aanleiding voor dit project </w:t>
      </w:r>
    </w:p>
    <w:p w14:paraId="26042215" w14:textId="77777777" w:rsidR="00266EAF" w:rsidRDefault="00265D54">
      <w:pPr>
        <w:ind w:left="-5"/>
      </w:pPr>
      <w:r>
        <w:lastRenderedPageBreak/>
        <w:t xml:space="preserve">Voor inclusief onderwijs is een veilige, voorspelbare leeromgeving essentieel. Op dit moment ervaren we dat gedragsverwachtingen, routines en afspraken niet overal even helder en eenduidig zijn. Dit zorgt voor onrust, ongelijkheid in aanpak en onzekerheid </w:t>
      </w:r>
      <w:r>
        <w:t>bij leerlingen én collega’s.</w:t>
      </w:r>
      <w:r>
        <w:t xml:space="preserve"> </w:t>
      </w:r>
    </w:p>
    <w:p w14:paraId="079C3D86" w14:textId="77777777" w:rsidR="00266EAF" w:rsidRDefault="00265D54">
      <w:pPr>
        <w:spacing w:after="0" w:line="259" w:lineRule="auto"/>
        <w:ind w:left="0" w:firstLine="0"/>
      </w:pPr>
      <w:r>
        <w:t xml:space="preserve"> </w:t>
      </w:r>
    </w:p>
    <w:p w14:paraId="0FF0F282" w14:textId="77777777" w:rsidR="00266EAF" w:rsidRDefault="00265D54">
      <w:pPr>
        <w:ind w:left="-5"/>
      </w:pPr>
      <w:r>
        <w:t xml:space="preserve">Om alle leerlingen </w:t>
      </w:r>
      <w:r>
        <w:t>–</w:t>
      </w:r>
      <w:r>
        <w:t xml:space="preserve"> met hun diverse behoeften </w:t>
      </w:r>
      <w:r>
        <w:t>–</w:t>
      </w:r>
      <w:r>
        <w:t xml:space="preserve"> optimaal tot leren te laten komen, is het nodig dat we werken aan één gezamenlijke pedagogische basis. Duidelijkheid en voorspelbaarheid vormen daarin de sleutel. Met dit project bouwen we aan een inclusieve schoolcultuur waarin iedereen zich welkom, veilig en verantwoordelijk voelt. </w:t>
      </w:r>
    </w:p>
    <w:p w14:paraId="29941AE0" w14:textId="77777777" w:rsidR="00266EAF" w:rsidRDefault="00265D54">
      <w:pPr>
        <w:spacing w:after="52" w:line="259" w:lineRule="auto"/>
        <w:ind w:left="0" w:firstLine="0"/>
      </w:pPr>
      <w:r>
        <w:t xml:space="preserve"> </w:t>
      </w:r>
    </w:p>
    <w:p w14:paraId="31D7DF50" w14:textId="77777777" w:rsidR="00266EAF" w:rsidRDefault="00265D54">
      <w:pPr>
        <w:spacing w:after="3" w:line="259" w:lineRule="auto"/>
        <w:ind w:left="-5"/>
      </w:pPr>
      <w:r>
        <w:rPr>
          <w:b/>
          <w:sz w:val="30"/>
        </w:rPr>
        <w:t xml:space="preserve">Huidige situatie </w:t>
      </w:r>
    </w:p>
    <w:p w14:paraId="419ED508" w14:textId="77777777" w:rsidR="00266EAF" w:rsidRDefault="00265D54">
      <w:pPr>
        <w:ind w:left="-5"/>
      </w:pPr>
      <w:r>
        <w:t xml:space="preserve">Binnen onze school zetten veel collega’s zich in voor structuur en duidelijkheid in hun eigen klas, </w:t>
      </w:r>
      <w:r>
        <w:t xml:space="preserve">maar </w:t>
      </w:r>
      <w:proofErr w:type="spellStart"/>
      <w:r>
        <w:t>schoolbreed</w:t>
      </w:r>
      <w:proofErr w:type="spellEnd"/>
      <w:r>
        <w:t xml:space="preserve"> is er nog sprake van verschillen in aanpak en verwachtingen. Leerlingen krijgen niet altijd dezelfde signalen of reacties op gedrag, wat kan leiden tot verwarring, onveiligheid of ongelijkheid. </w:t>
      </w:r>
    </w:p>
    <w:p w14:paraId="055F6D00" w14:textId="77777777" w:rsidR="00266EAF" w:rsidRDefault="00265D54">
      <w:pPr>
        <w:spacing w:after="0" w:line="259" w:lineRule="auto"/>
        <w:ind w:left="0" w:firstLine="0"/>
      </w:pPr>
      <w:r>
        <w:t xml:space="preserve"> </w:t>
      </w:r>
    </w:p>
    <w:p w14:paraId="38E54B5A" w14:textId="77777777" w:rsidR="00266EAF" w:rsidRDefault="00265D54">
      <w:pPr>
        <w:ind w:left="-5"/>
      </w:pPr>
      <w:r>
        <w:t xml:space="preserve">Vooral leerlingen met extra ondersteuningsbehoeften hebben baat bij voorspelbaarheid en duidelijke kaders. Juist zij ervaren nu regelmatig ruis of wisselende grenzen, wat hun welbevinden en leerproces belemmert. </w:t>
      </w:r>
    </w:p>
    <w:p w14:paraId="4F8897EE" w14:textId="77777777" w:rsidR="00266EAF" w:rsidRDefault="00265D54">
      <w:pPr>
        <w:spacing w:after="0" w:line="259" w:lineRule="auto"/>
        <w:ind w:left="0" w:firstLine="0"/>
      </w:pPr>
      <w:r>
        <w:t xml:space="preserve"> </w:t>
      </w:r>
    </w:p>
    <w:p w14:paraId="4639764E" w14:textId="77777777" w:rsidR="00266EAF" w:rsidRDefault="00265D54">
      <w:pPr>
        <w:ind w:left="-5"/>
      </w:pPr>
      <w:r>
        <w:t xml:space="preserve">We missen op dit moment een gedeelde pedagogische basis met heldere, inclusieve gedragsverwachtingen en routines die voor iedereen herkenbaar en hanteerbaar zijn. </w:t>
      </w:r>
    </w:p>
    <w:p w14:paraId="257C56F2" w14:textId="77777777" w:rsidR="00266EAF" w:rsidRDefault="00265D54">
      <w:pPr>
        <w:spacing w:after="55" w:line="259" w:lineRule="auto"/>
        <w:ind w:left="0" w:firstLine="0"/>
      </w:pPr>
      <w:r>
        <w:t xml:space="preserve"> </w:t>
      </w:r>
    </w:p>
    <w:p w14:paraId="2E2035C4" w14:textId="77777777" w:rsidR="00266EAF" w:rsidRDefault="00265D54">
      <w:pPr>
        <w:spacing w:after="3" w:line="259" w:lineRule="auto"/>
        <w:ind w:left="-5"/>
      </w:pPr>
      <w:r>
        <w:rPr>
          <w:b/>
          <w:sz w:val="30"/>
        </w:rPr>
        <w:t xml:space="preserve">Uiteindelijk gewenste situatie </w:t>
      </w:r>
    </w:p>
    <w:p w14:paraId="24BB6E5B" w14:textId="77777777" w:rsidR="00266EAF" w:rsidRDefault="00265D54">
      <w:pPr>
        <w:ind w:left="-5"/>
      </w:pPr>
      <w:r>
        <w:t xml:space="preserve">Doelstelling schooljaar 2025-2026 </w:t>
      </w:r>
    </w:p>
    <w:p w14:paraId="45855DD8" w14:textId="77777777" w:rsidR="00266EAF" w:rsidRDefault="00265D54">
      <w:pPr>
        <w:spacing w:after="0" w:line="259" w:lineRule="auto"/>
        <w:ind w:left="0" w:firstLine="0"/>
      </w:pPr>
      <w:r>
        <w:t xml:space="preserve"> </w:t>
      </w:r>
    </w:p>
    <w:p w14:paraId="286DF792" w14:textId="77777777" w:rsidR="00266EAF" w:rsidRDefault="00265D54">
      <w:pPr>
        <w:ind w:left="-5"/>
      </w:pPr>
      <w:r>
        <w:t xml:space="preserve">Vanaf schooljaar 2025-2026 wordt er gewerkt aan een doorgaande lijn in regels en routines: </w:t>
      </w:r>
    </w:p>
    <w:p w14:paraId="1DBF5630" w14:textId="77777777" w:rsidR="00266EAF" w:rsidRDefault="00265D54">
      <w:pPr>
        <w:spacing w:after="0" w:line="259" w:lineRule="auto"/>
        <w:ind w:left="0" w:firstLine="0"/>
      </w:pPr>
      <w:r>
        <w:t xml:space="preserve"> </w:t>
      </w:r>
    </w:p>
    <w:p w14:paraId="505A211D" w14:textId="77777777" w:rsidR="00266EAF" w:rsidRDefault="00265D54">
      <w:pPr>
        <w:ind w:left="-5"/>
      </w:pPr>
      <w:proofErr w:type="spellStart"/>
      <w:r>
        <w:t>Schoolbrede</w:t>
      </w:r>
      <w:proofErr w:type="spellEnd"/>
      <w:r>
        <w:t xml:space="preserve"> afspraken over gewenst gedrag in klaslokalen, gangen, speelplaatsen en andere ruimtes. Aanleren van routines zoals binnenkomst, werkhouding, overgangen tussen activiteiten en afsluiting van lessen. Dit doen we in een oefenweek. </w:t>
      </w:r>
    </w:p>
    <w:p w14:paraId="2CB53FC9" w14:textId="77777777" w:rsidR="00266EAF" w:rsidRDefault="00265D54">
      <w:pPr>
        <w:ind w:left="-5"/>
      </w:pPr>
      <w:r>
        <w:t xml:space="preserve">Consequente toepassing door alle leerkrachten en ondersteunend personeel. </w:t>
      </w:r>
    </w:p>
    <w:p w14:paraId="405CCB3A" w14:textId="77777777" w:rsidR="00266EAF" w:rsidRDefault="00265D54">
      <w:pPr>
        <w:ind w:left="-5"/>
      </w:pPr>
      <w:r>
        <w:t xml:space="preserve">Concreet gedrag zichtbaar maken </w:t>
      </w:r>
    </w:p>
    <w:p w14:paraId="42ED354E" w14:textId="77777777" w:rsidR="00266EAF" w:rsidRDefault="00265D54">
      <w:pPr>
        <w:ind w:left="-5"/>
      </w:pPr>
      <w:r>
        <w:t xml:space="preserve">Elke regel of routine wordt gekoppeld aan concreet, </w:t>
      </w:r>
      <w:proofErr w:type="spellStart"/>
      <w:r>
        <w:t>observeerbaar</w:t>
      </w:r>
      <w:proofErr w:type="spellEnd"/>
      <w:r>
        <w:t xml:space="preserve"> gedrag. Bijvoorbeeld: </w:t>
      </w:r>
    </w:p>
    <w:p w14:paraId="2122C4E2" w14:textId="77777777" w:rsidR="00266EAF" w:rsidRDefault="00265D54">
      <w:pPr>
        <w:spacing w:after="0" w:line="259" w:lineRule="auto"/>
        <w:ind w:left="0" w:firstLine="0"/>
      </w:pPr>
      <w:r>
        <w:t xml:space="preserve"> </w:t>
      </w:r>
    </w:p>
    <w:p w14:paraId="4DE7D9E2" w14:textId="77777777" w:rsidR="00266EAF" w:rsidRDefault="00265D54">
      <w:pPr>
        <w:spacing w:after="0"/>
        <w:ind w:left="10"/>
      </w:pPr>
      <w:r>
        <w:t xml:space="preserve">“We luisteren naar elkaar” → leerlingen kijken naar de spreker, onderbreken niet, reageren pas als </w:t>
      </w:r>
      <w:r>
        <w:t xml:space="preserve">de ander klaar is. </w:t>
      </w:r>
    </w:p>
    <w:p w14:paraId="529E8D64" w14:textId="77777777" w:rsidR="00266EAF" w:rsidRDefault="00265D54">
      <w:pPr>
        <w:spacing w:after="0"/>
        <w:ind w:left="10" w:right="206"/>
      </w:pPr>
      <w:r>
        <w:t xml:space="preserve">“We starten de les rustig” → leerlingen komen op tijd binnen, pakken hun spullen en beginnen met </w:t>
      </w:r>
      <w:r>
        <w:t xml:space="preserve">de startopdracht. Verwachte opbrengsten </w:t>
      </w:r>
    </w:p>
    <w:p w14:paraId="27A30A73" w14:textId="77777777" w:rsidR="00266EAF" w:rsidRDefault="00265D54">
      <w:pPr>
        <w:spacing w:after="0" w:line="259" w:lineRule="auto"/>
        <w:ind w:left="0" w:firstLine="0"/>
      </w:pPr>
      <w:r>
        <w:t xml:space="preserve"> </w:t>
      </w:r>
    </w:p>
    <w:p w14:paraId="34D49E71" w14:textId="77777777" w:rsidR="00266EAF" w:rsidRDefault="00265D54">
      <w:pPr>
        <w:ind w:left="-5"/>
      </w:pPr>
      <w:r>
        <w:t xml:space="preserve">Meer rust en structuur in de school. </w:t>
      </w:r>
    </w:p>
    <w:p w14:paraId="5BCF2586" w14:textId="77777777" w:rsidR="00266EAF" w:rsidRDefault="00265D54">
      <w:pPr>
        <w:ind w:left="-5"/>
      </w:pPr>
      <w:r>
        <w:t xml:space="preserve">Minder gedragsproblemen. </w:t>
      </w:r>
    </w:p>
    <w:p w14:paraId="34DF62AB" w14:textId="77777777" w:rsidR="00266EAF" w:rsidRDefault="00265D54">
      <w:pPr>
        <w:ind w:left="-5"/>
      </w:pPr>
      <w:r>
        <w:t xml:space="preserve">Meer onderwijstijd en focus op leren. </w:t>
      </w:r>
    </w:p>
    <w:p w14:paraId="78D8FD8E" w14:textId="77777777" w:rsidR="00266EAF" w:rsidRDefault="00265D54">
      <w:pPr>
        <w:ind w:left="-5"/>
      </w:pPr>
      <w:r>
        <w:t xml:space="preserve">Grotere professionele eenheid onder het team. </w:t>
      </w:r>
    </w:p>
    <w:p w14:paraId="37841CB5" w14:textId="77777777" w:rsidR="00266EAF" w:rsidRDefault="00265D54">
      <w:pPr>
        <w:spacing w:after="0" w:line="259" w:lineRule="auto"/>
        <w:ind w:left="0" w:firstLine="0"/>
      </w:pPr>
      <w:r>
        <w:t xml:space="preserve"> </w:t>
      </w:r>
    </w:p>
    <w:p w14:paraId="624E29CA" w14:textId="77777777" w:rsidR="00266EAF" w:rsidRDefault="00265D54">
      <w:pPr>
        <w:spacing w:after="3" w:line="259" w:lineRule="auto"/>
        <w:ind w:left="-5"/>
      </w:pPr>
      <w:r>
        <w:rPr>
          <w:b/>
          <w:sz w:val="30"/>
        </w:rPr>
        <w:t xml:space="preserve">Doelen voor dit jaar </w:t>
      </w:r>
    </w:p>
    <w:p w14:paraId="6BA602A5" w14:textId="77777777" w:rsidR="00266EAF" w:rsidRDefault="00265D54">
      <w:pPr>
        <w:spacing w:after="0" w:line="259" w:lineRule="auto"/>
        <w:ind w:left="0" w:firstLine="0"/>
      </w:pPr>
      <w:r>
        <w:t xml:space="preserve"> </w:t>
      </w:r>
    </w:p>
    <w:p w14:paraId="5AC07318" w14:textId="77777777" w:rsidR="00266EAF" w:rsidRDefault="00265D54">
      <w:pPr>
        <w:ind w:left="-5"/>
      </w:pPr>
      <w:r>
        <w:t>Vanaf schooljaar 2025-</w:t>
      </w:r>
      <w:r>
        <w:t xml:space="preserve">2026 wordt er gewerkt aan een doorgaande lijn in regels en routines: </w:t>
      </w:r>
    </w:p>
    <w:p w14:paraId="240C4300" w14:textId="77777777" w:rsidR="00266EAF" w:rsidRDefault="00265D54">
      <w:pPr>
        <w:spacing w:after="0" w:line="259" w:lineRule="auto"/>
        <w:ind w:left="0" w:firstLine="0"/>
      </w:pPr>
      <w:r>
        <w:t xml:space="preserve"> </w:t>
      </w:r>
    </w:p>
    <w:p w14:paraId="05732454" w14:textId="77777777" w:rsidR="00266EAF" w:rsidRDefault="00265D54">
      <w:pPr>
        <w:ind w:left="-5"/>
      </w:pPr>
      <w:proofErr w:type="spellStart"/>
      <w:r>
        <w:lastRenderedPageBreak/>
        <w:t>Schoolbrede</w:t>
      </w:r>
      <w:proofErr w:type="spellEnd"/>
      <w:r>
        <w:t xml:space="preserve"> afspraken over gewenst gedrag in klaslokalen, gangen, speelplaatsen en andere ruimtes. Aanleren van routines zoals binnenkomst, werkhouding, overgangen tussen activiteiten en afsluiting van lessen. Dit doen we in een oefenweek. </w:t>
      </w:r>
    </w:p>
    <w:p w14:paraId="2D456F60" w14:textId="77777777" w:rsidR="00266EAF" w:rsidRDefault="00265D54">
      <w:pPr>
        <w:ind w:left="-5"/>
      </w:pPr>
      <w:r>
        <w:t xml:space="preserve">Consequente toepassing door alle leerkrachten en ondersteunend personeel. </w:t>
      </w:r>
    </w:p>
    <w:p w14:paraId="5BCE8CF1" w14:textId="77777777" w:rsidR="00266EAF" w:rsidRDefault="00265D54">
      <w:pPr>
        <w:ind w:left="-5"/>
      </w:pPr>
      <w:r>
        <w:t xml:space="preserve">Concreet gedrag zichtbaar maken </w:t>
      </w:r>
    </w:p>
    <w:p w14:paraId="1E01D5F1" w14:textId="77777777" w:rsidR="00266EAF" w:rsidRDefault="00265D54">
      <w:pPr>
        <w:ind w:left="-5"/>
      </w:pPr>
      <w:r>
        <w:t xml:space="preserve">Elke regel of routine wordt gekoppeld aan concreet, </w:t>
      </w:r>
      <w:proofErr w:type="spellStart"/>
      <w:r>
        <w:t>observeerbaar</w:t>
      </w:r>
      <w:proofErr w:type="spellEnd"/>
      <w:r>
        <w:t xml:space="preserve"> gedrag </w:t>
      </w:r>
    </w:p>
    <w:p w14:paraId="4779309A" w14:textId="77777777" w:rsidR="00266EAF" w:rsidRDefault="00265D54">
      <w:pPr>
        <w:spacing w:after="0" w:line="259" w:lineRule="auto"/>
        <w:ind w:left="0" w:firstLine="0"/>
      </w:pPr>
      <w:r>
        <w:t xml:space="preserve"> </w:t>
      </w:r>
    </w:p>
    <w:p w14:paraId="0F4A6AAD" w14:textId="77777777" w:rsidR="00266EAF" w:rsidRDefault="00265D54">
      <w:pPr>
        <w:spacing w:after="0" w:line="259" w:lineRule="auto"/>
        <w:ind w:left="0" w:firstLine="0"/>
      </w:pPr>
      <w:r>
        <w:t xml:space="preserve"> </w:t>
      </w:r>
      <w:r>
        <w:tab/>
        <w:t xml:space="preserve"> </w:t>
      </w:r>
      <w:r>
        <w:br w:type="page"/>
      </w:r>
    </w:p>
    <w:p w14:paraId="34EB2373" w14:textId="77777777" w:rsidR="00266EAF" w:rsidRDefault="00265D54">
      <w:pPr>
        <w:spacing w:after="0" w:line="259" w:lineRule="auto"/>
        <w:ind w:left="10" w:right="-15"/>
        <w:jc w:val="right"/>
      </w:pPr>
      <w:r>
        <w:rPr>
          <w:i/>
          <w:color w:val="BEBEBE"/>
        </w:rPr>
        <w:lastRenderedPageBreak/>
        <w:t xml:space="preserve">Ontwikkelen </w:t>
      </w:r>
    </w:p>
    <w:tbl>
      <w:tblPr>
        <w:tblStyle w:val="TableGrid"/>
        <w:tblpPr w:vertAnchor="text" w:tblpY="-28"/>
        <w:tblOverlap w:val="never"/>
        <w:tblW w:w="2957" w:type="dxa"/>
        <w:tblInd w:w="0" w:type="dxa"/>
        <w:tblCellMar>
          <w:top w:w="0" w:type="dxa"/>
          <w:left w:w="0" w:type="dxa"/>
          <w:bottom w:w="0" w:type="dxa"/>
          <w:right w:w="0" w:type="dxa"/>
        </w:tblCellMar>
        <w:tblLook w:val="04A0" w:firstRow="1" w:lastRow="0" w:firstColumn="1" w:lastColumn="0" w:noHBand="0" w:noVBand="1"/>
      </w:tblPr>
      <w:tblGrid>
        <w:gridCol w:w="2165"/>
        <w:gridCol w:w="792"/>
      </w:tblGrid>
      <w:tr w:rsidR="00266EAF" w14:paraId="2BD6FB67" w14:textId="77777777">
        <w:trPr>
          <w:trHeight w:val="185"/>
        </w:trPr>
        <w:tc>
          <w:tcPr>
            <w:tcW w:w="2957" w:type="dxa"/>
            <w:gridSpan w:val="2"/>
            <w:tcBorders>
              <w:top w:val="nil"/>
              <w:left w:val="nil"/>
              <w:bottom w:val="nil"/>
              <w:right w:val="nil"/>
            </w:tcBorders>
            <w:shd w:val="clear" w:color="auto" w:fill="D93E0A"/>
          </w:tcPr>
          <w:p w14:paraId="3BBBB9E3" w14:textId="77777777" w:rsidR="00266EAF" w:rsidRDefault="00265D54">
            <w:pPr>
              <w:spacing w:after="0" w:line="259" w:lineRule="auto"/>
              <w:ind w:left="0" w:firstLine="0"/>
              <w:jc w:val="both"/>
            </w:pPr>
            <w:r>
              <w:rPr>
                <w:color w:val="FFFFFF"/>
                <w:sz w:val="15"/>
              </w:rPr>
              <w:t xml:space="preserve">  SAMENWERKENDE EN LERENDE ORGANISATIE  </w:t>
            </w:r>
          </w:p>
        </w:tc>
      </w:tr>
      <w:tr w:rsidR="00266EAF" w14:paraId="2DA79B98" w14:textId="77777777">
        <w:trPr>
          <w:trHeight w:val="182"/>
        </w:trPr>
        <w:tc>
          <w:tcPr>
            <w:tcW w:w="2165" w:type="dxa"/>
            <w:tcBorders>
              <w:top w:val="nil"/>
              <w:left w:val="nil"/>
              <w:bottom w:val="nil"/>
              <w:right w:val="nil"/>
            </w:tcBorders>
            <w:shd w:val="clear" w:color="auto" w:fill="3E82D6"/>
          </w:tcPr>
          <w:p w14:paraId="71777243" w14:textId="77777777" w:rsidR="00266EAF" w:rsidRDefault="00265D54">
            <w:pPr>
              <w:spacing w:after="0" w:line="259" w:lineRule="auto"/>
              <w:ind w:left="0" w:firstLine="0"/>
              <w:jc w:val="both"/>
            </w:pPr>
            <w:r>
              <w:rPr>
                <w:color w:val="FFFFFF"/>
                <w:sz w:val="15"/>
              </w:rPr>
              <w:t xml:space="preserve">ONDERWIJSONTWIKKELPRINCIPES  </w:t>
            </w:r>
          </w:p>
        </w:tc>
        <w:tc>
          <w:tcPr>
            <w:tcW w:w="792" w:type="dxa"/>
            <w:tcBorders>
              <w:top w:val="nil"/>
              <w:left w:val="nil"/>
              <w:bottom w:val="nil"/>
              <w:right w:val="nil"/>
            </w:tcBorders>
          </w:tcPr>
          <w:p w14:paraId="0E6757FF" w14:textId="77777777" w:rsidR="00266EAF" w:rsidRDefault="00265D54">
            <w:pPr>
              <w:spacing w:after="0" w:line="259" w:lineRule="auto"/>
              <w:ind w:left="0" w:firstLine="0"/>
            </w:pPr>
            <w:r>
              <w:rPr>
                <w:sz w:val="15"/>
              </w:rPr>
              <w:t xml:space="preserve"> </w:t>
            </w:r>
            <w:r>
              <w:t xml:space="preserve"> </w:t>
            </w:r>
          </w:p>
        </w:tc>
      </w:tr>
    </w:tbl>
    <w:p w14:paraId="1208D46A" w14:textId="77777777" w:rsidR="00266EAF" w:rsidRDefault="00265D54">
      <w:pPr>
        <w:spacing w:after="235" w:line="259" w:lineRule="auto"/>
        <w:ind w:left="818" w:firstLine="0"/>
        <w:jc w:val="center"/>
      </w:pPr>
      <w:r>
        <w:rPr>
          <w:sz w:val="15"/>
        </w:rPr>
        <w:t xml:space="preserve"> </w:t>
      </w:r>
      <w:r>
        <w:rPr>
          <w:color w:val="FFFFFF"/>
          <w:sz w:val="15"/>
          <w:shd w:val="clear" w:color="auto" w:fill="5218E7"/>
        </w:rPr>
        <w:t xml:space="preserve">  ONDERWIJS EN OPVANG DICHT BIJ HUIS  </w:t>
      </w:r>
      <w:r>
        <w:rPr>
          <w:sz w:val="15"/>
        </w:rPr>
        <w:t xml:space="preserve"> </w:t>
      </w:r>
      <w:r>
        <w:rPr>
          <w:color w:val="FFFFFF"/>
          <w:sz w:val="15"/>
          <w:shd w:val="clear" w:color="auto" w:fill="3E82D6"/>
        </w:rPr>
        <w:t xml:space="preserve">  RIJK CURRICULUM &amp;</w:t>
      </w:r>
      <w:r>
        <w:rPr>
          <w:color w:val="FFFFFF"/>
          <w:sz w:val="15"/>
        </w:rPr>
        <w:t xml:space="preserve"> </w:t>
      </w:r>
    </w:p>
    <w:p w14:paraId="77C990D7" w14:textId="77777777" w:rsidR="00266EAF" w:rsidRDefault="00265D54">
      <w:pPr>
        <w:spacing w:after="189" w:line="259" w:lineRule="auto"/>
        <w:ind w:left="-5"/>
      </w:pPr>
      <w:r>
        <w:rPr>
          <w:i/>
        </w:rPr>
        <w:t xml:space="preserve">Onderwijs en </w:t>
      </w:r>
      <w:proofErr w:type="gramStart"/>
      <w:r>
        <w:rPr>
          <w:i/>
        </w:rPr>
        <w:t>identiteit /</w:t>
      </w:r>
      <w:proofErr w:type="gramEnd"/>
      <w:r>
        <w:rPr>
          <w:i/>
        </w:rPr>
        <w:t xml:space="preserve"> Pedagogische en Didactisch handelen </w:t>
      </w:r>
    </w:p>
    <w:p w14:paraId="0AC67A00" w14:textId="77777777" w:rsidR="00266EAF" w:rsidRDefault="00265D54">
      <w:pPr>
        <w:pStyle w:val="Kop2"/>
        <w:spacing w:after="103"/>
        <w:ind w:left="-5"/>
      </w:pPr>
      <w:bookmarkStart w:id="8" w:name="_Toc20960"/>
      <w:r>
        <w:t xml:space="preserve">Training in feedback geven en ontvangen </w:t>
      </w:r>
      <w:bookmarkEnd w:id="8"/>
    </w:p>
    <w:p w14:paraId="7B430912" w14:textId="77777777" w:rsidR="00266EAF" w:rsidRDefault="00265D54">
      <w:pPr>
        <w:spacing w:after="3" w:line="259" w:lineRule="auto"/>
        <w:ind w:left="-5"/>
      </w:pPr>
      <w:r>
        <w:rPr>
          <w:b/>
          <w:sz w:val="30"/>
        </w:rPr>
        <w:t xml:space="preserve">Aanleiding voor dit project </w:t>
      </w:r>
    </w:p>
    <w:p w14:paraId="55BFE4C9" w14:textId="77777777" w:rsidR="00266EAF" w:rsidRDefault="00265D54">
      <w:pPr>
        <w:ind w:left="-5"/>
      </w:pPr>
      <w:r>
        <w:t xml:space="preserve">Binnen ons team én in de klas signaleren we dat feedback vaak beperkt blijft tot algemene opmerkingen of enkel top-down wordt gegeven. Hierdoor wordt de kracht van feedback als motor voor leren en samenwerken onvoldoende benut. We willen een cultuur ontwikkelen waarin feedback op een positieve, concrete en constructieve manier wordt ingezet </w:t>
      </w:r>
      <w:r>
        <w:t>—</w:t>
      </w:r>
      <w:r>
        <w:t xml:space="preserve"> niet alleen om individuele prestaties te verbeteren, maar ook om onderling vertrouwen, eigenaarschap en een gezamenlijk leerproces te versterken. </w:t>
      </w:r>
    </w:p>
    <w:p w14:paraId="3DB8C691" w14:textId="77777777" w:rsidR="00266EAF" w:rsidRDefault="00265D54">
      <w:pPr>
        <w:spacing w:after="0" w:line="259" w:lineRule="auto"/>
        <w:ind w:left="0" w:firstLine="0"/>
      </w:pPr>
      <w:r>
        <w:t xml:space="preserve"> </w:t>
      </w:r>
    </w:p>
    <w:p w14:paraId="74A67074" w14:textId="77777777" w:rsidR="00266EAF" w:rsidRDefault="00265D54">
      <w:pPr>
        <w:ind w:left="-5"/>
      </w:pPr>
      <w:r>
        <w:t xml:space="preserve">Daarom starten we dit project: om zowel teamleden als leerlingen doelgericht te trainen in het geven én ontvangen van effectieve feedback, en zo te bouwen aan een open en lerende schoolcultuur. </w:t>
      </w:r>
    </w:p>
    <w:p w14:paraId="303512CB" w14:textId="77777777" w:rsidR="00266EAF" w:rsidRDefault="00265D54">
      <w:pPr>
        <w:spacing w:after="55" w:line="259" w:lineRule="auto"/>
        <w:ind w:left="0" w:firstLine="0"/>
      </w:pPr>
      <w:r>
        <w:t xml:space="preserve"> </w:t>
      </w:r>
    </w:p>
    <w:p w14:paraId="7F1ECAF0" w14:textId="77777777" w:rsidR="00266EAF" w:rsidRDefault="00265D54">
      <w:pPr>
        <w:spacing w:after="3" w:line="259" w:lineRule="auto"/>
        <w:ind w:left="-5"/>
      </w:pPr>
      <w:r>
        <w:rPr>
          <w:b/>
          <w:sz w:val="30"/>
        </w:rPr>
        <w:t xml:space="preserve">Huidige situatie </w:t>
      </w:r>
    </w:p>
    <w:p w14:paraId="5B5C472E" w14:textId="77777777" w:rsidR="00266EAF" w:rsidRDefault="00265D54">
      <w:pPr>
        <w:ind w:left="-5"/>
      </w:pPr>
      <w:r>
        <w:t xml:space="preserve">Op dit moment wordt feedback binnen ons team en richting leerlingen regelmatig gegeven, maar vaak in de vorm van algemene of correctieve opmerkingen. Er is nog weinig sprake van een structurele feedbackcultuur waarin feedback wordt gezien als een middel tot gezamenlijke groei. </w:t>
      </w:r>
    </w:p>
    <w:p w14:paraId="7E23A26C" w14:textId="77777777" w:rsidR="00266EAF" w:rsidRDefault="00265D54">
      <w:pPr>
        <w:spacing w:after="0" w:line="259" w:lineRule="auto"/>
        <w:ind w:left="0" w:firstLine="0"/>
      </w:pPr>
      <w:r>
        <w:t xml:space="preserve"> </w:t>
      </w:r>
    </w:p>
    <w:p w14:paraId="381B0CF6" w14:textId="77777777" w:rsidR="00266EAF" w:rsidRDefault="00265D54">
      <w:pPr>
        <w:ind w:left="-5"/>
      </w:pPr>
      <w:r>
        <w:t xml:space="preserve">Binnen het team merken we dat het geven van kritische feedback soms wordt vermeden uit angst voor negatieve reacties of verstoring van de collegiale sfeer. Ook is het ontvangen van feedback voor sommigen spannend of onwennig. </w:t>
      </w:r>
    </w:p>
    <w:p w14:paraId="00CCF96F" w14:textId="77777777" w:rsidR="00266EAF" w:rsidRDefault="00265D54">
      <w:pPr>
        <w:spacing w:after="0" w:line="259" w:lineRule="auto"/>
        <w:ind w:left="0" w:firstLine="0"/>
      </w:pPr>
      <w:r>
        <w:t xml:space="preserve"> </w:t>
      </w:r>
    </w:p>
    <w:p w14:paraId="5289D66A" w14:textId="77777777" w:rsidR="00266EAF" w:rsidRDefault="00265D54">
      <w:pPr>
        <w:ind w:left="-5"/>
      </w:pPr>
      <w:r>
        <w:t xml:space="preserve">Bij leerlingen zien we vergelijkbare patronen: feedback wordt vaak als beoordeling ervaren in plaats van als leermiddel. Ze hebben nog onvoldoende vaardigheden om elkaar op een constructieve manier feedback te geven of hier actief om te vragen. </w:t>
      </w:r>
    </w:p>
    <w:p w14:paraId="0CF3781B" w14:textId="77777777" w:rsidR="00266EAF" w:rsidRDefault="00265D54">
      <w:pPr>
        <w:spacing w:after="0" w:line="259" w:lineRule="auto"/>
        <w:ind w:left="0" w:firstLine="0"/>
      </w:pPr>
      <w:r>
        <w:t xml:space="preserve"> </w:t>
      </w:r>
    </w:p>
    <w:p w14:paraId="73534958" w14:textId="77777777" w:rsidR="00266EAF" w:rsidRDefault="00265D54">
      <w:pPr>
        <w:ind w:left="-5"/>
      </w:pPr>
      <w:r>
        <w:t xml:space="preserve">Kortom, er is behoefte aan een gemeenschappelijke taal en aanpak rond feedback, die veilig, effectief en leergericht is </w:t>
      </w:r>
      <w:r>
        <w:t>–</w:t>
      </w:r>
      <w:r>
        <w:t xml:space="preserve"> </w:t>
      </w:r>
      <w:r>
        <w:t>voor zowel leerlingen als collega’s.</w:t>
      </w:r>
      <w:r>
        <w:t xml:space="preserve"> </w:t>
      </w:r>
    </w:p>
    <w:p w14:paraId="5D31B53F" w14:textId="77777777" w:rsidR="00266EAF" w:rsidRDefault="00265D54">
      <w:pPr>
        <w:spacing w:after="55" w:line="259" w:lineRule="auto"/>
        <w:ind w:left="0" w:firstLine="0"/>
      </w:pPr>
      <w:r>
        <w:t xml:space="preserve"> </w:t>
      </w:r>
    </w:p>
    <w:p w14:paraId="57030A87" w14:textId="77777777" w:rsidR="00266EAF" w:rsidRDefault="00265D54">
      <w:pPr>
        <w:spacing w:after="3" w:line="259" w:lineRule="auto"/>
        <w:ind w:left="-5"/>
      </w:pPr>
      <w:r>
        <w:rPr>
          <w:b/>
          <w:sz w:val="30"/>
        </w:rPr>
        <w:t xml:space="preserve">Uiteindelijk gewenste situatie </w:t>
      </w:r>
    </w:p>
    <w:p w14:paraId="2AB7B250" w14:textId="77777777" w:rsidR="00266EAF" w:rsidRDefault="00265D54">
      <w:pPr>
        <w:ind w:left="-5"/>
      </w:pPr>
      <w:r>
        <w:t xml:space="preserve">We streven naar een </w:t>
      </w:r>
      <w:proofErr w:type="spellStart"/>
      <w:r>
        <w:t>schoolbrede</w:t>
      </w:r>
      <w:proofErr w:type="spellEnd"/>
      <w:r>
        <w:t xml:space="preserve"> feedbackcultuur waarin feedback geven en ontvangen een vanzelfsprekend en waardevol onderdeel is van het leer- en werkproces. </w:t>
      </w:r>
    </w:p>
    <w:p w14:paraId="644075A9" w14:textId="77777777" w:rsidR="00266EAF" w:rsidRDefault="00265D54">
      <w:pPr>
        <w:spacing w:after="0" w:line="259" w:lineRule="auto"/>
        <w:ind w:left="0" w:firstLine="0"/>
      </w:pPr>
      <w:r>
        <w:t xml:space="preserve"> </w:t>
      </w:r>
    </w:p>
    <w:p w14:paraId="17EEC2FE" w14:textId="77777777" w:rsidR="00266EAF" w:rsidRDefault="00265D54">
      <w:pPr>
        <w:ind w:left="-5"/>
      </w:pPr>
      <w:r>
        <w:t xml:space="preserve">Concreet betekent dit:  </w:t>
      </w:r>
    </w:p>
    <w:p w14:paraId="3DBB41A5" w14:textId="77777777" w:rsidR="00266EAF" w:rsidRDefault="00265D54">
      <w:pPr>
        <w:spacing w:after="24" w:line="259" w:lineRule="auto"/>
        <w:ind w:left="0" w:firstLine="0"/>
      </w:pPr>
      <w:r>
        <w:t xml:space="preserve"> </w:t>
      </w:r>
    </w:p>
    <w:p w14:paraId="53D239B2" w14:textId="77777777" w:rsidR="00266EAF" w:rsidRDefault="00265D54">
      <w:pPr>
        <w:numPr>
          <w:ilvl w:val="0"/>
          <w:numId w:val="4"/>
        </w:numPr>
        <w:spacing w:after="38"/>
        <w:ind w:hanging="360"/>
      </w:pPr>
      <w:r>
        <w:t xml:space="preserve">Leerlingen kunnen op een respectvolle en concrete manier feedback geven aan elkaar, durven feedback te vragen, en gebruiken deze actief om hun leerproces te verbeteren. </w:t>
      </w:r>
    </w:p>
    <w:p w14:paraId="42FC4AF0" w14:textId="77777777" w:rsidR="00266EAF" w:rsidRDefault="00265D54">
      <w:pPr>
        <w:numPr>
          <w:ilvl w:val="0"/>
          <w:numId w:val="4"/>
        </w:numPr>
        <w:spacing w:after="38"/>
        <w:ind w:hanging="360"/>
      </w:pPr>
      <w:r>
        <w:t xml:space="preserve">Teamleden geven elkaar doelgerichte en opbouwende feedback vanuit een gedeelde verantwoordelijkheid voor professionele groei, en staan open voor reflectie op eigen handelen. </w:t>
      </w:r>
    </w:p>
    <w:p w14:paraId="63D3BAE4" w14:textId="77777777" w:rsidR="00266EAF" w:rsidRDefault="00265D54">
      <w:pPr>
        <w:numPr>
          <w:ilvl w:val="0"/>
          <w:numId w:val="4"/>
        </w:numPr>
        <w:spacing w:after="38"/>
        <w:ind w:hanging="360"/>
      </w:pPr>
      <w:r>
        <w:t xml:space="preserve">Er ontstaat een veilig leerklimaat, waarin feedback niet wordt ervaren als kritiek, maar als kans om te groeien. </w:t>
      </w:r>
    </w:p>
    <w:p w14:paraId="4CB5B7A3" w14:textId="77777777" w:rsidR="00266EAF" w:rsidRDefault="00265D54">
      <w:pPr>
        <w:numPr>
          <w:ilvl w:val="0"/>
          <w:numId w:val="4"/>
        </w:numPr>
        <w:ind w:hanging="360"/>
      </w:pPr>
      <w:r>
        <w:lastRenderedPageBreak/>
        <w:t xml:space="preserve">Feedback is verankerd in dagelijkse praktijk, overlegstructuren en lesontwerp. </w:t>
      </w:r>
    </w:p>
    <w:p w14:paraId="7252B6E3" w14:textId="77777777" w:rsidR="00266EAF" w:rsidRDefault="00265D54">
      <w:pPr>
        <w:spacing w:after="218" w:line="259" w:lineRule="auto"/>
        <w:ind w:left="0" w:firstLine="0"/>
      </w:pPr>
      <w:r>
        <w:t xml:space="preserve"> </w:t>
      </w:r>
    </w:p>
    <w:p w14:paraId="6A3F1806" w14:textId="77777777" w:rsidR="00266EAF" w:rsidRDefault="00265D54">
      <w:pPr>
        <w:spacing w:after="0" w:line="259" w:lineRule="auto"/>
        <w:ind w:left="0" w:firstLine="0"/>
      </w:pPr>
      <w:r>
        <w:t xml:space="preserve"> </w:t>
      </w:r>
    </w:p>
    <w:p w14:paraId="11899E3C" w14:textId="77777777" w:rsidR="00266EAF" w:rsidRDefault="00265D54">
      <w:pPr>
        <w:ind w:left="-5"/>
      </w:pPr>
      <w:r>
        <w:t xml:space="preserve"> Het uiteindelijke doel is het versterken van eigenaarschap, samenwerking en leerprestaties </w:t>
      </w:r>
      <w:r>
        <w:t>–</w:t>
      </w:r>
      <w:r>
        <w:t xml:space="preserve"> bij zowel leerlingen als professionals. </w:t>
      </w:r>
    </w:p>
    <w:p w14:paraId="67882788" w14:textId="77777777" w:rsidR="00266EAF" w:rsidRDefault="00265D54">
      <w:pPr>
        <w:spacing w:after="55" w:line="259" w:lineRule="auto"/>
        <w:ind w:left="0" w:firstLine="0"/>
      </w:pPr>
      <w:r>
        <w:t xml:space="preserve"> </w:t>
      </w:r>
    </w:p>
    <w:p w14:paraId="6D616E09" w14:textId="77777777" w:rsidR="00266EAF" w:rsidRDefault="00265D54">
      <w:pPr>
        <w:spacing w:after="3" w:line="259" w:lineRule="auto"/>
        <w:ind w:left="-5"/>
      </w:pPr>
      <w:r>
        <w:rPr>
          <w:b/>
          <w:sz w:val="30"/>
        </w:rPr>
        <w:t xml:space="preserve">Doelen voor dit jaar </w:t>
      </w:r>
    </w:p>
    <w:p w14:paraId="4DC7431C" w14:textId="77777777" w:rsidR="00266EAF" w:rsidRDefault="00265D54">
      <w:pPr>
        <w:spacing w:after="21" w:line="259" w:lineRule="auto"/>
        <w:ind w:left="0" w:firstLine="0"/>
      </w:pPr>
      <w:r>
        <w:t xml:space="preserve"> </w:t>
      </w:r>
    </w:p>
    <w:p w14:paraId="70665C1D" w14:textId="77777777" w:rsidR="00266EAF" w:rsidRDefault="00265D54">
      <w:pPr>
        <w:numPr>
          <w:ilvl w:val="0"/>
          <w:numId w:val="4"/>
        </w:numPr>
        <w:spacing w:after="38"/>
        <w:ind w:hanging="360"/>
      </w:pPr>
      <w:r>
        <w:t xml:space="preserve">Alle teamleden vertrouwd raken met een gezamenlijke feedbackaanpak en dit oefenen in de praktijk, bijvoorbeeld via intervisie, lesobservaties of collegiale gesprekken. </w:t>
      </w:r>
    </w:p>
    <w:p w14:paraId="21E8C7A9" w14:textId="77777777" w:rsidR="00266EAF" w:rsidRDefault="00265D54">
      <w:pPr>
        <w:numPr>
          <w:ilvl w:val="0"/>
          <w:numId w:val="4"/>
        </w:numPr>
        <w:spacing w:after="37"/>
        <w:ind w:hanging="360"/>
      </w:pPr>
      <w:r>
        <w:t>Leerlingen kennismaken met eenvoudige feedbackstructuren (zoals “tops en tips” of “</w:t>
      </w:r>
      <w:proofErr w:type="spellStart"/>
      <w:r>
        <w:t>ikboodschappen</w:t>
      </w:r>
      <w:proofErr w:type="spellEnd"/>
      <w:r>
        <w:t>”) en deze toepassen in lessen en samenwerkingsopdrachten.</w:t>
      </w:r>
      <w:r>
        <w:t xml:space="preserve"> </w:t>
      </w:r>
    </w:p>
    <w:p w14:paraId="7A40736F" w14:textId="77777777" w:rsidR="00266EAF" w:rsidRDefault="00265D54">
      <w:pPr>
        <w:numPr>
          <w:ilvl w:val="0"/>
          <w:numId w:val="4"/>
        </w:numPr>
        <w:spacing w:after="36"/>
        <w:ind w:hanging="360"/>
      </w:pPr>
      <w:r>
        <w:t xml:space="preserve">Er concrete werkvormen, afspraken en routines ontstaan die feedback een vaste plek geven in het dagelijkse handelen in de klas én binnen het team. </w:t>
      </w:r>
    </w:p>
    <w:p w14:paraId="15996FC0" w14:textId="77777777" w:rsidR="00266EAF" w:rsidRDefault="00265D54">
      <w:pPr>
        <w:numPr>
          <w:ilvl w:val="0"/>
          <w:numId w:val="4"/>
        </w:numPr>
        <w:ind w:hanging="360"/>
      </w:pPr>
      <w:r>
        <w:t xml:space="preserve">We gezamenlijk reflecteren op ervaringen en deze gebruiken om onze aanpak verder te verbeteren. </w:t>
      </w:r>
    </w:p>
    <w:p w14:paraId="3A60C722" w14:textId="77777777" w:rsidR="00266EAF" w:rsidRDefault="00265D54">
      <w:pPr>
        <w:spacing w:after="55" w:line="259" w:lineRule="auto"/>
        <w:ind w:left="0" w:firstLine="0"/>
      </w:pPr>
      <w:r>
        <w:t xml:space="preserve"> </w:t>
      </w:r>
    </w:p>
    <w:p w14:paraId="2DC4278A" w14:textId="77777777" w:rsidR="00266EAF" w:rsidRDefault="00265D54">
      <w:pPr>
        <w:spacing w:after="3" w:line="259" w:lineRule="auto"/>
        <w:ind w:left="-5"/>
      </w:pPr>
      <w:r>
        <w:rPr>
          <w:b/>
          <w:sz w:val="30"/>
        </w:rPr>
        <w:t xml:space="preserve">Meetbare resultaten </w:t>
      </w:r>
    </w:p>
    <w:p w14:paraId="592D97D9" w14:textId="77777777" w:rsidR="00266EAF" w:rsidRDefault="00265D54">
      <w:pPr>
        <w:ind w:left="-5"/>
      </w:pPr>
      <w:r>
        <w:t xml:space="preserve">Voor teamleden: </w:t>
      </w:r>
    </w:p>
    <w:p w14:paraId="45273AF2" w14:textId="77777777" w:rsidR="00266EAF" w:rsidRDefault="00265D54">
      <w:pPr>
        <w:numPr>
          <w:ilvl w:val="0"/>
          <w:numId w:val="4"/>
        </w:numPr>
        <w:spacing w:after="38"/>
        <w:ind w:hanging="360"/>
      </w:pPr>
      <w:r>
        <w:t xml:space="preserve">100% van het team heeft deelgenomen aan minstens één training of workshop over effectieve feedback. </w:t>
      </w:r>
    </w:p>
    <w:p w14:paraId="0D0D2AF6" w14:textId="77777777" w:rsidR="00266EAF" w:rsidRDefault="00265D54">
      <w:pPr>
        <w:numPr>
          <w:ilvl w:val="0"/>
          <w:numId w:val="4"/>
        </w:numPr>
        <w:spacing w:after="40"/>
        <w:ind w:hanging="360"/>
      </w:pPr>
      <w:r>
        <w:t xml:space="preserve">Minstens 80% van de teamleden past bewust feedbacktechnieken toe in gesprekken met </w:t>
      </w:r>
      <w:r>
        <w:t>collega’s of in lesobservaties (vastgelegd via reflect</w:t>
      </w:r>
      <w:r>
        <w:t xml:space="preserve">ieverslagen of intervisieformulieren). </w:t>
      </w:r>
    </w:p>
    <w:p w14:paraId="4D35D910" w14:textId="77777777" w:rsidR="00266EAF" w:rsidRDefault="00265D54">
      <w:pPr>
        <w:numPr>
          <w:ilvl w:val="0"/>
          <w:numId w:val="4"/>
        </w:numPr>
        <w:spacing w:after="36"/>
        <w:ind w:hanging="360"/>
      </w:pPr>
      <w:r>
        <w:t xml:space="preserve">Minstens 2 keer per jaar vindt er een gestructureerde collegiale feedbackronde plaats (bijv. lesbezoek + feedbackgesprek). </w:t>
      </w:r>
    </w:p>
    <w:p w14:paraId="25D50F69" w14:textId="77777777" w:rsidR="00266EAF" w:rsidRDefault="00265D54">
      <w:pPr>
        <w:numPr>
          <w:ilvl w:val="0"/>
          <w:numId w:val="4"/>
        </w:numPr>
        <w:ind w:hanging="360"/>
      </w:pPr>
      <w:r>
        <w:t xml:space="preserve">Teamtevredenheid over feedbackcultuur stijgt (bijvoorbeeld gemeten via een korte nul- en eindmeting met vragen over veiligheid, bruikbaarheid en openheid). </w:t>
      </w:r>
    </w:p>
    <w:p w14:paraId="79BCE564" w14:textId="77777777" w:rsidR="00266EAF" w:rsidRDefault="00265D54">
      <w:pPr>
        <w:spacing w:after="218" w:line="259" w:lineRule="auto"/>
        <w:ind w:left="0" w:firstLine="0"/>
      </w:pPr>
      <w:r>
        <w:t xml:space="preserve"> </w:t>
      </w:r>
    </w:p>
    <w:p w14:paraId="5EB91AA6" w14:textId="77777777" w:rsidR="00266EAF" w:rsidRDefault="00265D54">
      <w:pPr>
        <w:ind w:left="-5"/>
      </w:pPr>
      <w:r>
        <w:t xml:space="preserve"> Voor leerlingen:  </w:t>
      </w:r>
    </w:p>
    <w:p w14:paraId="7E402CBD" w14:textId="77777777" w:rsidR="00266EAF" w:rsidRDefault="00265D54">
      <w:pPr>
        <w:numPr>
          <w:ilvl w:val="0"/>
          <w:numId w:val="4"/>
        </w:numPr>
        <w:spacing w:after="38"/>
        <w:ind w:hanging="360"/>
      </w:pPr>
      <w:r>
        <w:t xml:space="preserve">Minstens 75% van de leerlingen heeft geoefend met feedback geven in groepsopdrachten of presentaties, volgens een afgesproken structuur. </w:t>
      </w:r>
    </w:p>
    <w:p w14:paraId="7F015813" w14:textId="77777777" w:rsidR="00266EAF" w:rsidRDefault="00265D54">
      <w:pPr>
        <w:numPr>
          <w:ilvl w:val="0"/>
          <w:numId w:val="4"/>
        </w:numPr>
        <w:spacing w:after="36"/>
        <w:ind w:hanging="360"/>
      </w:pPr>
      <w:r>
        <w:t xml:space="preserve">Leerlingen kunnen uitleggen wat goede feedback is en hoe ze deze kunnen gebruiken (bijvoorbeeld via een korte schriftelijke check of </w:t>
      </w:r>
      <w:proofErr w:type="spellStart"/>
      <w:r>
        <w:t>leerlinginterview</w:t>
      </w:r>
      <w:proofErr w:type="spellEnd"/>
      <w:r>
        <w:t xml:space="preserve">). </w:t>
      </w:r>
    </w:p>
    <w:p w14:paraId="719CD632" w14:textId="77777777" w:rsidR="00266EAF" w:rsidRDefault="00265D54">
      <w:pPr>
        <w:numPr>
          <w:ilvl w:val="0"/>
          <w:numId w:val="4"/>
        </w:numPr>
        <w:ind w:hanging="360"/>
      </w:pPr>
      <w:r>
        <w:t xml:space="preserve">Leraren signaleren meer actieve feedbackmomenten tussen leerlingen (bijv. via observaties of korte logboeken). </w:t>
      </w:r>
    </w:p>
    <w:p w14:paraId="28D241C3" w14:textId="77777777" w:rsidR="00266EAF" w:rsidRDefault="00265D54">
      <w:pPr>
        <w:spacing w:after="218" w:line="259" w:lineRule="auto"/>
        <w:ind w:left="0" w:firstLine="0"/>
      </w:pPr>
      <w:r>
        <w:t xml:space="preserve"> </w:t>
      </w:r>
    </w:p>
    <w:p w14:paraId="2531AA96" w14:textId="77777777" w:rsidR="00266EAF" w:rsidRDefault="00265D54">
      <w:pPr>
        <w:ind w:left="-5"/>
      </w:pPr>
      <w:r>
        <w:t xml:space="preserve"> Documentatie: </w:t>
      </w:r>
    </w:p>
    <w:p w14:paraId="7D6A00AC" w14:textId="77777777" w:rsidR="00266EAF" w:rsidRDefault="00265D54">
      <w:pPr>
        <w:ind w:left="-5"/>
      </w:pPr>
      <w:r>
        <w:t xml:space="preserve">Er is aan het eind van het schooljaar een praktische handreiking of afsprakenkaart beschikbaar over feedbackgebruik binnen het team en/of in de klas. </w:t>
      </w:r>
    </w:p>
    <w:p w14:paraId="66A8D1ED" w14:textId="77777777" w:rsidR="00266EAF" w:rsidRDefault="00265D54">
      <w:pPr>
        <w:ind w:left="-5"/>
      </w:pPr>
      <w:r>
        <w:t xml:space="preserve">Voorbeelden van werkvormen of feedbackmomenten worden verzameld en gedeeld binnen het team (bijv. in een gezamenlijke map of tijdens studiedagen). </w:t>
      </w:r>
    </w:p>
    <w:p w14:paraId="758A4C48" w14:textId="77777777" w:rsidR="00266EAF" w:rsidRDefault="00265D54">
      <w:pPr>
        <w:spacing w:after="52" w:line="259" w:lineRule="auto"/>
        <w:ind w:left="0" w:firstLine="0"/>
      </w:pPr>
      <w:r>
        <w:t xml:space="preserve"> </w:t>
      </w:r>
    </w:p>
    <w:p w14:paraId="559D6888" w14:textId="77777777" w:rsidR="00266EAF" w:rsidRDefault="00265D54">
      <w:pPr>
        <w:spacing w:after="3" w:line="259" w:lineRule="auto"/>
        <w:ind w:left="-5"/>
      </w:pPr>
      <w:r>
        <w:rPr>
          <w:b/>
          <w:sz w:val="30"/>
        </w:rPr>
        <w:t xml:space="preserve">Haalbaarheidsfactoren </w:t>
      </w:r>
    </w:p>
    <w:p w14:paraId="12C00559" w14:textId="77777777" w:rsidR="00266EAF" w:rsidRDefault="00265D54">
      <w:pPr>
        <w:pStyle w:val="Kop3"/>
        <w:ind w:left="-5"/>
      </w:pPr>
      <w:r>
        <w:lastRenderedPageBreak/>
        <w:t>Draagvlak binnen het team</w:t>
      </w:r>
      <w:r>
        <w:rPr>
          <w:b w:val="0"/>
        </w:rPr>
        <w:t xml:space="preserve"> </w:t>
      </w:r>
    </w:p>
    <w:p w14:paraId="6B99D5EF" w14:textId="77777777" w:rsidR="00266EAF" w:rsidRDefault="00265D54">
      <w:pPr>
        <w:spacing w:after="0" w:line="259" w:lineRule="auto"/>
        <w:ind w:left="0" w:firstLine="0"/>
      </w:pPr>
      <w:r>
        <w:t xml:space="preserve"> </w:t>
      </w:r>
    </w:p>
    <w:p w14:paraId="07B13148" w14:textId="77777777" w:rsidR="00266EAF" w:rsidRDefault="00265D54">
      <w:pPr>
        <w:ind w:left="-5"/>
      </w:pPr>
      <w:r>
        <w:t xml:space="preserve">Teamleden staan open voor gezamenlijke ontwikkeling en zien het belang van feedback als leerinstrument. </w:t>
      </w:r>
    </w:p>
    <w:p w14:paraId="33BC4996" w14:textId="77777777" w:rsidR="00266EAF" w:rsidRDefault="00265D54">
      <w:pPr>
        <w:ind w:left="-5"/>
      </w:pPr>
      <w:r>
        <w:t>Er is bereidheid om eigen gedrag onder de loep te nemen en te oefenen met nieuwe werkwijzen.</w:t>
      </w:r>
      <w:r>
        <w:rPr>
          <w:b/>
        </w:rPr>
        <w:t xml:space="preserve"> </w:t>
      </w:r>
    </w:p>
    <w:p w14:paraId="595FBC55" w14:textId="77777777" w:rsidR="00266EAF" w:rsidRDefault="00265D54">
      <w:pPr>
        <w:spacing w:after="0" w:line="259" w:lineRule="auto"/>
        <w:ind w:left="0" w:firstLine="0"/>
      </w:pPr>
      <w:r>
        <w:rPr>
          <w:b/>
        </w:rPr>
        <w:t xml:space="preserve"> </w:t>
      </w:r>
    </w:p>
    <w:p w14:paraId="48C8F59A" w14:textId="77777777" w:rsidR="00266EAF" w:rsidRDefault="00265D54">
      <w:pPr>
        <w:pStyle w:val="Kop3"/>
        <w:ind w:left="-5"/>
      </w:pPr>
      <w:r>
        <w:t>Tijd en ruimte</w:t>
      </w:r>
      <w:r>
        <w:rPr>
          <w:b w:val="0"/>
        </w:rPr>
        <w:t xml:space="preserve"> </w:t>
      </w:r>
    </w:p>
    <w:p w14:paraId="6082DDEC" w14:textId="77777777" w:rsidR="00266EAF" w:rsidRDefault="00265D54">
      <w:pPr>
        <w:spacing w:after="0" w:line="259" w:lineRule="auto"/>
        <w:ind w:left="0" w:firstLine="0"/>
      </w:pPr>
      <w:r>
        <w:t xml:space="preserve"> </w:t>
      </w:r>
    </w:p>
    <w:p w14:paraId="1788A3CB" w14:textId="77777777" w:rsidR="00266EAF" w:rsidRDefault="00265D54">
      <w:pPr>
        <w:ind w:left="-5"/>
      </w:pPr>
      <w:r>
        <w:t>Er is voldoende tijd gereserveerd in teamvergaderingen, studiedagen of bouw-/</w:t>
      </w:r>
      <w:proofErr w:type="spellStart"/>
      <w:r>
        <w:t>sectieoverleggen</w:t>
      </w:r>
      <w:proofErr w:type="spellEnd"/>
      <w:r>
        <w:t xml:space="preserve"> om met feedback te oefenen en ervaringen te delen. </w:t>
      </w:r>
    </w:p>
    <w:p w14:paraId="70005C4A" w14:textId="77777777" w:rsidR="00266EAF" w:rsidRDefault="00265D54">
      <w:pPr>
        <w:ind w:left="-5"/>
      </w:pPr>
      <w:r>
        <w:t xml:space="preserve">Feedbackmomenten worden geïntegreerd in bestaande processen (zoals lesobservaties, </w:t>
      </w:r>
      <w:proofErr w:type="spellStart"/>
      <w:r>
        <w:t>leerlingbesprekingen</w:t>
      </w:r>
      <w:proofErr w:type="spellEnd"/>
      <w:r>
        <w:t xml:space="preserve"> of projectwerk).</w:t>
      </w:r>
      <w:r>
        <w:rPr>
          <w:b/>
        </w:rPr>
        <w:t xml:space="preserve"> </w:t>
      </w:r>
    </w:p>
    <w:p w14:paraId="58E16FE7" w14:textId="77777777" w:rsidR="00266EAF" w:rsidRDefault="00265D54">
      <w:pPr>
        <w:spacing w:after="0" w:line="259" w:lineRule="auto"/>
        <w:ind w:left="0" w:firstLine="0"/>
      </w:pPr>
      <w:r>
        <w:rPr>
          <w:b/>
        </w:rPr>
        <w:t xml:space="preserve"> </w:t>
      </w:r>
    </w:p>
    <w:p w14:paraId="5B8ED5D8" w14:textId="77777777" w:rsidR="00266EAF" w:rsidRDefault="00265D54">
      <w:pPr>
        <w:pStyle w:val="Kop3"/>
        <w:ind w:left="-5"/>
      </w:pPr>
      <w:r>
        <w:t>Professionele ondersteuning</w:t>
      </w:r>
      <w:r>
        <w:rPr>
          <w:b w:val="0"/>
        </w:rPr>
        <w:t xml:space="preserve"> </w:t>
      </w:r>
    </w:p>
    <w:p w14:paraId="11AEB303" w14:textId="77777777" w:rsidR="00266EAF" w:rsidRDefault="00265D54">
      <w:pPr>
        <w:spacing w:after="0" w:line="259" w:lineRule="auto"/>
        <w:ind w:left="0" w:firstLine="0"/>
      </w:pPr>
      <w:r>
        <w:t xml:space="preserve"> </w:t>
      </w:r>
    </w:p>
    <w:p w14:paraId="76163102" w14:textId="77777777" w:rsidR="00266EAF" w:rsidRDefault="00265D54">
      <w:pPr>
        <w:ind w:left="-5"/>
      </w:pPr>
      <w:r>
        <w:t xml:space="preserve">Er is deskundige begeleiding beschikbaar (intern of extern) voor trainingen, modelgedrag en coaching. </w:t>
      </w:r>
    </w:p>
    <w:p w14:paraId="4C631F66" w14:textId="77777777" w:rsidR="00266EAF" w:rsidRDefault="00265D54">
      <w:pPr>
        <w:ind w:left="-5"/>
      </w:pPr>
      <w:r>
        <w:t>Materialen, formats en werkvormen worden gedeeld en zijn praktisch toepasbaar.</w:t>
      </w:r>
      <w:r>
        <w:rPr>
          <w:b/>
        </w:rPr>
        <w:t xml:space="preserve"> </w:t>
      </w:r>
    </w:p>
    <w:p w14:paraId="11B867B2" w14:textId="77777777" w:rsidR="00266EAF" w:rsidRDefault="00265D54">
      <w:pPr>
        <w:spacing w:after="0" w:line="259" w:lineRule="auto"/>
        <w:ind w:left="0" w:firstLine="0"/>
      </w:pPr>
      <w:r>
        <w:rPr>
          <w:b/>
        </w:rPr>
        <w:t xml:space="preserve"> </w:t>
      </w:r>
    </w:p>
    <w:p w14:paraId="6A6ED0C2" w14:textId="77777777" w:rsidR="00266EAF" w:rsidRDefault="00265D54">
      <w:pPr>
        <w:pStyle w:val="Kop3"/>
        <w:ind w:left="-5"/>
      </w:pPr>
      <w:r>
        <w:t>Veilige en open schoolcultuur</w:t>
      </w:r>
      <w:r>
        <w:rPr>
          <w:b w:val="0"/>
        </w:rPr>
        <w:t xml:space="preserve"> </w:t>
      </w:r>
    </w:p>
    <w:p w14:paraId="384B8C0D" w14:textId="77777777" w:rsidR="00266EAF" w:rsidRDefault="00265D54">
      <w:pPr>
        <w:spacing w:after="0" w:line="259" w:lineRule="auto"/>
        <w:ind w:left="0" w:firstLine="0"/>
      </w:pPr>
      <w:r>
        <w:t xml:space="preserve"> </w:t>
      </w:r>
    </w:p>
    <w:p w14:paraId="4548A5F0" w14:textId="77777777" w:rsidR="00266EAF" w:rsidRDefault="00265D54">
      <w:pPr>
        <w:ind w:left="-5"/>
      </w:pPr>
      <w:r>
        <w:t xml:space="preserve">Er wordt actief gewerkt aan psychologische veiligheid, zodat feedback geven en ontvangen niet als bedreigend, maar als helpend wordt ervaren. </w:t>
      </w:r>
    </w:p>
    <w:p w14:paraId="0F12D284" w14:textId="77777777" w:rsidR="00266EAF" w:rsidRDefault="00265D54">
      <w:pPr>
        <w:ind w:left="-5"/>
      </w:pPr>
      <w:r>
        <w:t>Fouten en kwetsbaarheid worden gezien als onderdeel van groei.</w:t>
      </w:r>
      <w:r>
        <w:rPr>
          <w:b/>
        </w:rPr>
        <w:t xml:space="preserve"> </w:t>
      </w:r>
    </w:p>
    <w:p w14:paraId="6022BBC3" w14:textId="77777777" w:rsidR="00266EAF" w:rsidRDefault="00265D54">
      <w:pPr>
        <w:spacing w:after="0" w:line="259" w:lineRule="auto"/>
        <w:ind w:left="0" w:firstLine="0"/>
      </w:pPr>
      <w:r>
        <w:rPr>
          <w:b/>
        </w:rPr>
        <w:t xml:space="preserve"> </w:t>
      </w:r>
    </w:p>
    <w:p w14:paraId="2F8A0F51" w14:textId="77777777" w:rsidR="00266EAF" w:rsidRDefault="00265D54">
      <w:pPr>
        <w:pStyle w:val="Kop3"/>
        <w:ind w:left="-5"/>
      </w:pPr>
      <w:r>
        <w:t>Heldere en gedeelde afspraken</w:t>
      </w:r>
      <w:r>
        <w:rPr>
          <w:b w:val="0"/>
        </w:rPr>
        <w:t xml:space="preserve"> </w:t>
      </w:r>
    </w:p>
    <w:p w14:paraId="5E7A6A58" w14:textId="77777777" w:rsidR="00266EAF" w:rsidRDefault="00265D54">
      <w:pPr>
        <w:spacing w:after="0" w:line="259" w:lineRule="auto"/>
        <w:ind w:left="0" w:firstLine="0"/>
      </w:pPr>
      <w:r>
        <w:t xml:space="preserve"> </w:t>
      </w:r>
    </w:p>
    <w:p w14:paraId="194E9C98" w14:textId="77777777" w:rsidR="00266EAF" w:rsidRDefault="00265D54">
      <w:pPr>
        <w:ind w:left="-5"/>
      </w:pPr>
      <w:r>
        <w:t xml:space="preserve">Er is duidelijkheid over de aanpak, doelen en verwachtingen rondom feedback. </w:t>
      </w:r>
    </w:p>
    <w:p w14:paraId="77DA38E6" w14:textId="77777777" w:rsidR="00266EAF" w:rsidRDefault="00265D54">
      <w:pPr>
        <w:ind w:left="-5"/>
      </w:pPr>
      <w:r>
        <w:t xml:space="preserve">Er wordt gewerkt met herkenbare routines of structuren die voor iedereen toepasbaar zijn (zoals </w:t>
      </w:r>
      <w:r>
        <w:t>“tops en tips”, “feed up –</w:t>
      </w:r>
      <w:r>
        <w:t xml:space="preserve"> feedback </w:t>
      </w:r>
      <w:r>
        <w:t>–</w:t>
      </w:r>
      <w:r>
        <w:t xml:space="preserve"> </w:t>
      </w:r>
      <w:r>
        <w:t>feed forward”).</w:t>
      </w:r>
      <w:r>
        <w:rPr>
          <w:b/>
        </w:rPr>
        <w:t xml:space="preserve"> </w:t>
      </w:r>
    </w:p>
    <w:p w14:paraId="09C5CCEA" w14:textId="77777777" w:rsidR="00266EAF" w:rsidRDefault="00265D54">
      <w:pPr>
        <w:spacing w:after="0" w:line="259" w:lineRule="auto"/>
        <w:ind w:left="0" w:firstLine="0"/>
      </w:pPr>
      <w:r>
        <w:rPr>
          <w:b/>
        </w:rPr>
        <w:t xml:space="preserve"> </w:t>
      </w:r>
    </w:p>
    <w:p w14:paraId="0452DC24" w14:textId="77777777" w:rsidR="00266EAF" w:rsidRDefault="00265D54">
      <w:pPr>
        <w:pStyle w:val="Kop3"/>
        <w:ind w:left="-5"/>
      </w:pPr>
      <w:r>
        <w:t>Regelmatige evaluatie en bijsturing</w:t>
      </w:r>
      <w:r>
        <w:rPr>
          <w:b w:val="0"/>
        </w:rPr>
        <w:t xml:space="preserve"> </w:t>
      </w:r>
    </w:p>
    <w:p w14:paraId="79D40E37" w14:textId="77777777" w:rsidR="00266EAF" w:rsidRDefault="00265D54">
      <w:pPr>
        <w:spacing w:after="0" w:line="259" w:lineRule="auto"/>
        <w:ind w:left="0" w:firstLine="0"/>
      </w:pPr>
      <w:r>
        <w:t xml:space="preserve"> </w:t>
      </w:r>
    </w:p>
    <w:p w14:paraId="57325C93" w14:textId="77777777" w:rsidR="00266EAF" w:rsidRDefault="00265D54">
      <w:pPr>
        <w:ind w:left="-5" w:right="375"/>
      </w:pPr>
      <w:r>
        <w:t xml:space="preserve">De voortgang wordt gemonitord en besproken: wat werkt wel, wat vraagt aanpassing? Successen worden gedeeld om motivatie en betrokkenheid vast te houden. </w:t>
      </w:r>
    </w:p>
    <w:p w14:paraId="42165256" w14:textId="77777777" w:rsidR="00266EAF" w:rsidRDefault="00265D54">
      <w:pPr>
        <w:spacing w:after="52" w:line="259" w:lineRule="auto"/>
        <w:ind w:left="0" w:firstLine="0"/>
      </w:pPr>
      <w:r>
        <w:t xml:space="preserve"> </w:t>
      </w:r>
    </w:p>
    <w:p w14:paraId="6D618C66" w14:textId="77777777" w:rsidR="00266EAF" w:rsidRDefault="00265D54">
      <w:pPr>
        <w:spacing w:after="3" w:line="259" w:lineRule="auto"/>
        <w:ind w:left="-5"/>
      </w:pPr>
      <w:r>
        <w:rPr>
          <w:b/>
          <w:sz w:val="30"/>
        </w:rPr>
        <w:t xml:space="preserve">Uren </w:t>
      </w:r>
    </w:p>
    <w:p w14:paraId="5254191E" w14:textId="77777777" w:rsidR="00266EAF" w:rsidRDefault="00265D54">
      <w:pPr>
        <w:ind w:left="-5"/>
      </w:pPr>
      <w:r>
        <w:t xml:space="preserve">40 uur (dit bestaat uit 4 verplichte studiedagen en meerdere studiemiddagen. </w:t>
      </w:r>
    </w:p>
    <w:p w14:paraId="7F547BAC" w14:textId="77777777" w:rsidR="00266EAF" w:rsidRDefault="00265D54">
      <w:pPr>
        <w:spacing w:after="55" w:line="259" w:lineRule="auto"/>
        <w:ind w:left="0" w:firstLine="0"/>
      </w:pPr>
      <w:r>
        <w:t xml:space="preserve"> </w:t>
      </w:r>
    </w:p>
    <w:p w14:paraId="67196546" w14:textId="77777777" w:rsidR="00266EAF" w:rsidRDefault="00265D54">
      <w:pPr>
        <w:spacing w:after="3" w:line="259" w:lineRule="auto"/>
        <w:ind w:left="-5"/>
      </w:pPr>
      <w:r>
        <w:rPr>
          <w:b/>
          <w:sz w:val="30"/>
        </w:rPr>
        <w:t xml:space="preserve">Budget </w:t>
      </w:r>
    </w:p>
    <w:p w14:paraId="544F2EEE" w14:textId="77777777" w:rsidR="00266EAF" w:rsidRDefault="00265D54">
      <w:pPr>
        <w:ind w:left="-5"/>
      </w:pPr>
      <w:proofErr w:type="gramStart"/>
      <w:r>
        <w:t>nog</w:t>
      </w:r>
      <w:proofErr w:type="gramEnd"/>
      <w:r>
        <w:t xml:space="preserve"> nader te bepalen (zal worden bekostigd uit de subsidie basisvaardigheden. </w:t>
      </w:r>
    </w:p>
    <w:p w14:paraId="7CC84E01" w14:textId="77777777" w:rsidR="00266EAF" w:rsidRDefault="00265D54">
      <w:pPr>
        <w:spacing w:after="0" w:line="259" w:lineRule="auto"/>
        <w:ind w:left="0" w:firstLine="0"/>
      </w:pPr>
      <w:r>
        <w:t xml:space="preserve"> </w:t>
      </w:r>
    </w:p>
    <w:p w14:paraId="2B656BA2" w14:textId="77777777" w:rsidR="00266EAF" w:rsidRDefault="00265D54">
      <w:pPr>
        <w:spacing w:after="55" w:line="259" w:lineRule="auto"/>
        <w:ind w:left="0" w:firstLine="0"/>
      </w:pPr>
      <w:r>
        <w:t xml:space="preserve"> </w:t>
      </w:r>
    </w:p>
    <w:p w14:paraId="6CDEF5A6" w14:textId="77777777" w:rsidR="00266EAF" w:rsidRDefault="00265D54">
      <w:pPr>
        <w:spacing w:after="3" w:line="259" w:lineRule="auto"/>
        <w:ind w:left="-5"/>
      </w:pPr>
      <w:r>
        <w:rPr>
          <w:b/>
          <w:sz w:val="30"/>
        </w:rPr>
        <w:t xml:space="preserve">Wijze van borging </w:t>
      </w:r>
    </w:p>
    <w:p w14:paraId="4082CC4D" w14:textId="77777777" w:rsidR="00266EAF" w:rsidRDefault="00265D54">
      <w:pPr>
        <w:ind w:left="-5"/>
      </w:pPr>
      <w:r>
        <w:t xml:space="preserve">Opnemen in schoolbeleid en jaarplan </w:t>
      </w:r>
    </w:p>
    <w:p w14:paraId="74E48E7F" w14:textId="77777777" w:rsidR="00266EAF" w:rsidRDefault="00265D54">
      <w:pPr>
        <w:spacing w:after="0" w:line="259" w:lineRule="auto"/>
        <w:ind w:left="0" w:firstLine="0"/>
      </w:pPr>
      <w:r>
        <w:t xml:space="preserve"> </w:t>
      </w:r>
    </w:p>
    <w:p w14:paraId="7F3B86E2" w14:textId="77777777" w:rsidR="00266EAF" w:rsidRDefault="00265D54">
      <w:pPr>
        <w:ind w:left="-5"/>
      </w:pPr>
      <w:r>
        <w:lastRenderedPageBreak/>
        <w:t xml:space="preserve">De feedbackaanpak en bijbehorende afspraken worden opgenomen in het schooljaarplan en </w:t>
      </w:r>
      <w:r>
        <w:t>–</w:t>
      </w:r>
      <w:r>
        <w:t xml:space="preserve"> indien relevant </w:t>
      </w:r>
      <w:r>
        <w:t>–</w:t>
      </w:r>
      <w:r>
        <w:t xml:space="preserve"> in het professionaliseringsbeleid of pedagogisch-didactisch kader. </w:t>
      </w:r>
    </w:p>
    <w:p w14:paraId="29B289E8" w14:textId="77777777" w:rsidR="00266EAF" w:rsidRDefault="00265D54">
      <w:pPr>
        <w:ind w:left="-5"/>
      </w:pPr>
      <w:r>
        <w:t xml:space="preserve">Feedback maken we een structureel onderdeel van onze visie op leren en samenwerken. </w:t>
      </w:r>
    </w:p>
    <w:p w14:paraId="41616239" w14:textId="77777777" w:rsidR="00266EAF" w:rsidRDefault="00265D54">
      <w:pPr>
        <w:spacing w:after="0" w:line="259" w:lineRule="auto"/>
        <w:ind w:left="0" w:firstLine="0"/>
      </w:pPr>
      <w:r>
        <w:t xml:space="preserve"> </w:t>
      </w:r>
    </w:p>
    <w:p w14:paraId="5001EF7C" w14:textId="77777777" w:rsidR="00266EAF" w:rsidRDefault="00265D54">
      <w:pPr>
        <w:ind w:left="-5"/>
      </w:pPr>
      <w:r>
        <w:t xml:space="preserve">Structurele inbedding in overlegvormen en werkroutines </w:t>
      </w:r>
    </w:p>
    <w:p w14:paraId="754D4C86" w14:textId="77777777" w:rsidR="00266EAF" w:rsidRDefault="00265D54">
      <w:pPr>
        <w:spacing w:after="0" w:line="259" w:lineRule="auto"/>
        <w:ind w:left="0" w:firstLine="0"/>
      </w:pPr>
      <w:r>
        <w:t xml:space="preserve"> </w:t>
      </w:r>
    </w:p>
    <w:p w14:paraId="317DA0C6" w14:textId="77777777" w:rsidR="00266EAF" w:rsidRDefault="00265D54">
      <w:pPr>
        <w:ind w:left="-5"/>
      </w:pPr>
      <w:r>
        <w:t>Feedback wordt vast onderdeel van o.a. teamvergaderingen, bouw-/</w:t>
      </w:r>
      <w:proofErr w:type="spellStart"/>
      <w:r>
        <w:t>vakgroepoverleggen</w:t>
      </w:r>
      <w:proofErr w:type="spellEnd"/>
      <w:r>
        <w:t xml:space="preserve">, lesobservaties en </w:t>
      </w:r>
      <w:proofErr w:type="spellStart"/>
      <w:r>
        <w:t>leerlingbesprekingen</w:t>
      </w:r>
      <w:proofErr w:type="spellEnd"/>
      <w:r>
        <w:t xml:space="preserve">. </w:t>
      </w:r>
    </w:p>
    <w:p w14:paraId="3B8D9B94" w14:textId="77777777" w:rsidR="00266EAF" w:rsidRDefault="00265D54">
      <w:pPr>
        <w:ind w:left="-5"/>
      </w:pPr>
      <w:r>
        <w:t xml:space="preserve">Jaarlijks terugkerende momenten zoals studiedagen, startdagen of gesprekkencycli besteden aandacht aan feedbackvaardigheden. </w:t>
      </w:r>
    </w:p>
    <w:p w14:paraId="429659D4" w14:textId="77777777" w:rsidR="00266EAF" w:rsidRDefault="00265D54">
      <w:pPr>
        <w:spacing w:after="0" w:line="259" w:lineRule="auto"/>
        <w:ind w:left="0" w:firstLine="0"/>
      </w:pPr>
      <w:r>
        <w:t xml:space="preserve"> </w:t>
      </w:r>
    </w:p>
    <w:p w14:paraId="1D00E46C" w14:textId="77777777" w:rsidR="00266EAF" w:rsidRDefault="00265D54">
      <w:pPr>
        <w:pStyle w:val="Kop3"/>
        <w:ind w:left="-5"/>
      </w:pPr>
      <w:r>
        <w:t xml:space="preserve">Borgingsplanning </w:t>
      </w:r>
    </w:p>
    <w:tbl>
      <w:tblPr>
        <w:tblStyle w:val="TableGrid"/>
        <w:tblW w:w="9279" w:type="dxa"/>
        <w:tblInd w:w="-106" w:type="dxa"/>
        <w:tblCellMar>
          <w:top w:w="48" w:type="dxa"/>
          <w:left w:w="106" w:type="dxa"/>
          <w:bottom w:w="0" w:type="dxa"/>
          <w:right w:w="115" w:type="dxa"/>
        </w:tblCellMar>
        <w:tblLook w:val="04A0" w:firstRow="1" w:lastRow="0" w:firstColumn="1" w:lastColumn="0" w:noHBand="0" w:noVBand="1"/>
      </w:tblPr>
      <w:tblGrid>
        <w:gridCol w:w="1201"/>
        <w:gridCol w:w="1400"/>
        <w:gridCol w:w="4478"/>
        <w:gridCol w:w="2200"/>
      </w:tblGrid>
      <w:tr w:rsidR="00266EAF" w14:paraId="01E2B407" w14:textId="77777777">
        <w:trPr>
          <w:trHeight w:val="500"/>
        </w:trPr>
        <w:tc>
          <w:tcPr>
            <w:tcW w:w="1200" w:type="dxa"/>
            <w:tcBorders>
              <w:top w:val="single" w:sz="6" w:space="0" w:color="000000"/>
              <w:left w:val="single" w:sz="6" w:space="0" w:color="000000"/>
              <w:bottom w:val="single" w:sz="6" w:space="0" w:color="000000"/>
              <w:right w:val="single" w:sz="6" w:space="0" w:color="000000"/>
            </w:tcBorders>
            <w:shd w:val="clear" w:color="auto" w:fill="DFDFE0"/>
          </w:tcPr>
          <w:p w14:paraId="4647C4DF" w14:textId="77777777" w:rsidR="00266EAF" w:rsidRDefault="00265D54">
            <w:pPr>
              <w:spacing w:after="0" w:line="259" w:lineRule="auto"/>
              <w:ind w:left="0" w:firstLine="0"/>
            </w:pPr>
            <w:proofErr w:type="gramStart"/>
            <w:r>
              <w:rPr>
                <w:sz w:val="20"/>
              </w:rPr>
              <w:t>augustus</w:t>
            </w:r>
            <w:proofErr w:type="gramEnd"/>
            <w:r>
              <w:rPr>
                <w:sz w:val="20"/>
              </w:rPr>
              <w:t xml:space="preserve"> </w:t>
            </w:r>
          </w:p>
        </w:tc>
        <w:tc>
          <w:tcPr>
            <w:tcW w:w="1400" w:type="dxa"/>
            <w:tcBorders>
              <w:top w:val="single" w:sz="6" w:space="0" w:color="000000"/>
              <w:left w:val="single" w:sz="6" w:space="0" w:color="000000"/>
              <w:bottom w:val="single" w:sz="6" w:space="0" w:color="000000"/>
              <w:right w:val="single" w:sz="6" w:space="0" w:color="000000"/>
            </w:tcBorders>
            <w:shd w:val="clear" w:color="auto" w:fill="DFDFE0"/>
          </w:tcPr>
          <w:p w14:paraId="4A587D59" w14:textId="77777777" w:rsidR="00266EAF" w:rsidRDefault="00265D54">
            <w:pPr>
              <w:spacing w:after="0" w:line="259" w:lineRule="auto"/>
              <w:ind w:left="0" w:firstLine="0"/>
            </w:pPr>
            <w:proofErr w:type="gramStart"/>
            <w:r>
              <w:rPr>
                <w:sz w:val="20"/>
              </w:rPr>
              <w:t>jaarlijks</w:t>
            </w:r>
            <w:proofErr w:type="gramEnd"/>
            <w:r>
              <w:rPr>
                <w:sz w:val="20"/>
              </w:rPr>
              <w:t xml:space="preserve"> </w:t>
            </w:r>
          </w:p>
        </w:tc>
        <w:tc>
          <w:tcPr>
            <w:tcW w:w="4478" w:type="dxa"/>
            <w:tcBorders>
              <w:top w:val="single" w:sz="6" w:space="0" w:color="000000"/>
              <w:left w:val="single" w:sz="6" w:space="0" w:color="000000"/>
              <w:bottom w:val="single" w:sz="6" w:space="0" w:color="000000"/>
              <w:right w:val="single" w:sz="6" w:space="0" w:color="000000"/>
            </w:tcBorders>
            <w:shd w:val="clear" w:color="auto" w:fill="DFDFE0"/>
          </w:tcPr>
          <w:p w14:paraId="3FCD8D1C" w14:textId="77777777" w:rsidR="00266EAF" w:rsidRDefault="00265D54">
            <w:pPr>
              <w:spacing w:after="0" w:line="259" w:lineRule="auto"/>
              <w:ind w:left="2" w:firstLine="0"/>
            </w:pPr>
            <w:r>
              <w:rPr>
                <w:sz w:val="20"/>
              </w:rPr>
              <w:t xml:space="preserve">Jaarlijks evalueren met de </w:t>
            </w:r>
            <w:proofErr w:type="spellStart"/>
            <w:r>
              <w:rPr>
                <w:sz w:val="20"/>
              </w:rPr>
              <w:t>KC'er</w:t>
            </w:r>
            <w:proofErr w:type="spellEnd"/>
            <w:r>
              <w:rPr>
                <w:sz w:val="20"/>
              </w:rPr>
              <w:t xml:space="preserve"> over stand van zaken.</w:t>
            </w:r>
            <w:r>
              <w:t xml:space="preserve"> </w:t>
            </w:r>
          </w:p>
        </w:tc>
        <w:tc>
          <w:tcPr>
            <w:tcW w:w="2200" w:type="dxa"/>
            <w:tcBorders>
              <w:top w:val="single" w:sz="6" w:space="0" w:color="000000"/>
              <w:left w:val="single" w:sz="6" w:space="0" w:color="000000"/>
              <w:bottom w:val="single" w:sz="6" w:space="0" w:color="000000"/>
              <w:right w:val="single" w:sz="6" w:space="0" w:color="000000"/>
            </w:tcBorders>
            <w:shd w:val="clear" w:color="auto" w:fill="DFDFE0"/>
          </w:tcPr>
          <w:p w14:paraId="4BAB337A" w14:textId="77777777" w:rsidR="00266EAF" w:rsidRDefault="00265D54">
            <w:pPr>
              <w:spacing w:after="0" w:line="259" w:lineRule="auto"/>
              <w:ind w:left="2" w:firstLine="0"/>
            </w:pPr>
            <w:r>
              <w:rPr>
                <w:sz w:val="20"/>
              </w:rPr>
              <w:t xml:space="preserve">Directie </w:t>
            </w:r>
          </w:p>
        </w:tc>
      </w:tr>
    </w:tbl>
    <w:p w14:paraId="712128D0" w14:textId="77777777" w:rsidR="00266EAF" w:rsidRDefault="00265D54">
      <w:pPr>
        <w:spacing w:after="0" w:line="259" w:lineRule="auto"/>
        <w:ind w:left="0" w:firstLine="0"/>
        <w:jc w:val="both"/>
      </w:pPr>
      <w:r>
        <w:t xml:space="preserve"> </w:t>
      </w:r>
      <w:r>
        <w:tab/>
        <w:t xml:space="preserve"> </w:t>
      </w:r>
      <w:r>
        <w:br w:type="page"/>
      </w:r>
    </w:p>
    <w:p w14:paraId="20279D37" w14:textId="77777777" w:rsidR="00266EAF" w:rsidRDefault="00265D54">
      <w:pPr>
        <w:spacing w:after="0" w:line="259" w:lineRule="auto"/>
        <w:ind w:left="10" w:right="-15"/>
        <w:jc w:val="right"/>
      </w:pPr>
      <w:r>
        <w:rPr>
          <w:i/>
          <w:color w:val="BEBEBE"/>
        </w:rPr>
        <w:lastRenderedPageBreak/>
        <w:t xml:space="preserve">Planning &amp; Control </w:t>
      </w:r>
    </w:p>
    <w:p w14:paraId="2AC715E2" w14:textId="77777777" w:rsidR="00266EAF" w:rsidRDefault="00265D54">
      <w:pPr>
        <w:spacing w:after="0" w:line="259" w:lineRule="auto"/>
        <w:ind w:left="-5"/>
      </w:pPr>
      <w:r>
        <w:rPr>
          <w:color w:val="FFFFFF"/>
          <w:sz w:val="15"/>
          <w:shd w:val="clear" w:color="auto" w:fill="FF7618"/>
        </w:rPr>
        <w:t xml:space="preserve">  GOED WERKGEVERSCHAP EN VERSTERKING VAN DE PROFESSIONELE CULTUUR  </w:t>
      </w:r>
      <w:r>
        <w:rPr>
          <w:sz w:val="15"/>
        </w:rPr>
        <w:t xml:space="preserve"> </w:t>
      </w:r>
      <w:r>
        <w:rPr>
          <w:color w:val="FFFFFF"/>
          <w:sz w:val="15"/>
          <w:shd w:val="clear" w:color="auto" w:fill="5218E7"/>
        </w:rPr>
        <w:t xml:space="preserve">  </w:t>
      </w:r>
      <w:r>
        <w:rPr>
          <w:color w:val="FFFFFF"/>
          <w:sz w:val="15"/>
          <w:shd w:val="clear" w:color="auto" w:fill="5218E7"/>
        </w:rPr>
        <w:t xml:space="preserve">ONDERWIJS EN OPVANG DICHT BIJ HUIS  </w:t>
      </w:r>
      <w:r>
        <w:rPr>
          <w:sz w:val="15"/>
        </w:rPr>
        <w:t xml:space="preserve"> </w:t>
      </w:r>
      <w:r>
        <w:t xml:space="preserve"> </w:t>
      </w:r>
    </w:p>
    <w:p w14:paraId="329F3CD8" w14:textId="77777777" w:rsidR="00266EAF" w:rsidRDefault="00265D54">
      <w:pPr>
        <w:spacing w:after="189" w:line="259" w:lineRule="auto"/>
        <w:ind w:left="-5"/>
      </w:pPr>
      <w:proofErr w:type="gramStart"/>
      <w:r>
        <w:rPr>
          <w:i/>
        </w:rPr>
        <w:t>Onderwijs /</w:t>
      </w:r>
      <w:proofErr w:type="gramEnd"/>
      <w:r>
        <w:rPr>
          <w:i/>
        </w:rPr>
        <w:t xml:space="preserve"> OP1. </w:t>
      </w:r>
      <w:proofErr w:type="gramStart"/>
      <w:r>
        <w:rPr>
          <w:i/>
        </w:rPr>
        <w:t>Aanbod /</w:t>
      </w:r>
      <w:proofErr w:type="gramEnd"/>
      <w:r>
        <w:rPr>
          <w:i/>
        </w:rPr>
        <w:t xml:space="preserve">/ OP2. Zicht op ontwikkeling en </w:t>
      </w:r>
      <w:proofErr w:type="gramStart"/>
      <w:r>
        <w:rPr>
          <w:i/>
        </w:rPr>
        <w:t>begeleiding /</w:t>
      </w:r>
      <w:proofErr w:type="gramEnd"/>
      <w:r>
        <w:rPr>
          <w:i/>
        </w:rPr>
        <w:t>/ Passend onderwijs</w:t>
      </w:r>
    </w:p>
    <w:p w14:paraId="21EDF7B9" w14:textId="77777777" w:rsidR="00266EAF" w:rsidRDefault="00265D54">
      <w:pPr>
        <w:pStyle w:val="Kop2"/>
        <w:spacing w:after="103"/>
        <w:ind w:left="-5"/>
      </w:pPr>
      <w:bookmarkStart w:id="9" w:name="_Toc20961"/>
      <w:r>
        <w:t xml:space="preserve">Inclusief onderwijs </w:t>
      </w:r>
      <w:bookmarkEnd w:id="9"/>
    </w:p>
    <w:p w14:paraId="41453219" w14:textId="77777777" w:rsidR="00266EAF" w:rsidRDefault="00265D54">
      <w:pPr>
        <w:spacing w:after="3" w:line="259" w:lineRule="auto"/>
        <w:ind w:left="-5"/>
      </w:pPr>
      <w:r>
        <w:rPr>
          <w:b/>
          <w:sz w:val="30"/>
        </w:rPr>
        <w:t xml:space="preserve">Aanleiding voor dit project </w:t>
      </w:r>
    </w:p>
    <w:p w14:paraId="169FC446" w14:textId="77777777" w:rsidR="00266EAF" w:rsidRDefault="00265D54">
      <w:pPr>
        <w:numPr>
          <w:ilvl w:val="0"/>
          <w:numId w:val="5"/>
        </w:numPr>
        <w:ind w:hanging="218"/>
      </w:pPr>
      <w:r>
        <w:t xml:space="preserve">Toenemende diversiteit onder kinderen </w:t>
      </w:r>
    </w:p>
    <w:p w14:paraId="0A396715" w14:textId="77777777" w:rsidR="00266EAF" w:rsidRDefault="00265D54">
      <w:pPr>
        <w:ind w:left="-5"/>
      </w:pPr>
      <w:r>
        <w:t xml:space="preserve">In het IKC wordt een groeiende diversiteit aan onderwijs- en ondersteuningsbehoeften gezien op het gebied van gedrag en cognitie. Denk aan kinderen met: </w:t>
      </w:r>
    </w:p>
    <w:p w14:paraId="57344634" w14:textId="77777777" w:rsidR="00266EAF" w:rsidRDefault="00265D54">
      <w:pPr>
        <w:spacing w:after="0" w:line="259" w:lineRule="auto"/>
        <w:ind w:left="0" w:firstLine="0"/>
      </w:pPr>
      <w:r>
        <w:t xml:space="preserve"> </w:t>
      </w:r>
    </w:p>
    <w:p w14:paraId="0B760DDD" w14:textId="77777777" w:rsidR="00266EAF" w:rsidRDefault="00265D54">
      <w:pPr>
        <w:ind w:left="-5" w:right="2375"/>
      </w:pPr>
      <w:proofErr w:type="gramStart"/>
      <w:r>
        <w:t>leerproblemen</w:t>
      </w:r>
      <w:proofErr w:type="gramEnd"/>
      <w:r>
        <w:t xml:space="preserve"> (zoals dyslexie, TOS, of werkhoudingsproblemen), gedragsproblemen (zoals druk gedrag, faalangst of teruggetrokkenheid), of ontwikkelingsstoornissen (zoals ADHD of ASS). </w:t>
      </w:r>
    </w:p>
    <w:p w14:paraId="4AFE8A03" w14:textId="77777777" w:rsidR="00266EAF" w:rsidRDefault="00265D54">
      <w:pPr>
        <w:ind w:left="-5"/>
      </w:pPr>
      <w:r>
        <w:t xml:space="preserve">Deze diversiteit vraagt om een duurzame, inclusieve benadering waarbij alle kinderen kunnen meedoen, zich gezien voelen en hun potentieel ontwikkelen. </w:t>
      </w:r>
    </w:p>
    <w:p w14:paraId="22016DCF" w14:textId="77777777" w:rsidR="00266EAF" w:rsidRDefault="00265D54">
      <w:pPr>
        <w:spacing w:after="0" w:line="259" w:lineRule="auto"/>
        <w:ind w:left="0" w:firstLine="0"/>
      </w:pPr>
      <w:r>
        <w:t xml:space="preserve"> </w:t>
      </w:r>
    </w:p>
    <w:p w14:paraId="2BDE5413" w14:textId="77777777" w:rsidR="00266EAF" w:rsidRDefault="00265D54">
      <w:pPr>
        <w:numPr>
          <w:ilvl w:val="0"/>
          <w:numId w:val="5"/>
        </w:numPr>
        <w:ind w:hanging="218"/>
      </w:pPr>
      <w:r>
        <w:t xml:space="preserve">Gedeelde verantwoordelijkheid binnen het IKC </w:t>
      </w:r>
    </w:p>
    <w:p w14:paraId="0B4C2762" w14:textId="77777777" w:rsidR="00266EAF" w:rsidRDefault="00265D54">
      <w:pPr>
        <w:ind w:left="-5"/>
      </w:pPr>
      <w:r>
        <w:t xml:space="preserve">Binnen een IKC werken onderwijs, opvang en eventueel jeugdhulp samen. Vanuit die samenwerking ontstaat de kans én de verantwoordelijkheid om kinderen vroegtijdig te signaleren, doorlopend te begeleiden en met één gezamenlijk plan te ondersteunen. Inclusief onderwijs vraagt om structurele afstemming en gedeelde visie tussen de verschillende professionals. </w:t>
      </w:r>
    </w:p>
    <w:p w14:paraId="038FA336" w14:textId="77777777" w:rsidR="00266EAF" w:rsidRDefault="00265D54">
      <w:pPr>
        <w:spacing w:after="0" w:line="259" w:lineRule="auto"/>
        <w:ind w:left="0" w:firstLine="0"/>
      </w:pPr>
      <w:r>
        <w:t xml:space="preserve"> </w:t>
      </w:r>
    </w:p>
    <w:p w14:paraId="38750278" w14:textId="77777777" w:rsidR="00266EAF" w:rsidRDefault="00265D54">
      <w:pPr>
        <w:numPr>
          <w:ilvl w:val="0"/>
          <w:numId w:val="5"/>
        </w:numPr>
        <w:ind w:hanging="218"/>
      </w:pPr>
      <w:r>
        <w:t xml:space="preserve">Wettelijke en maatschappelijke opdracht </w:t>
      </w:r>
    </w:p>
    <w:p w14:paraId="7BEC83BE" w14:textId="77777777" w:rsidR="00266EAF" w:rsidRDefault="00265D54">
      <w:pPr>
        <w:ind w:left="-5"/>
      </w:pPr>
      <w:r>
        <w:t xml:space="preserve">Vanuit het passend onderwijs en het streven naar gelijke kansen voor ieder kind wordt van scholen </w:t>
      </w:r>
      <w:r>
        <w:t xml:space="preserve">en </w:t>
      </w:r>
      <w:proofErr w:type="spellStart"/>
      <w:r>
        <w:t>IKC’s</w:t>
      </w:r>
      <w:proofErr w:type="spellEnd"/>
      <w:r>
        <w:t xml:space="preserve"> verwacht dat zij inzetten op een inclusief onderwijsaanbod. Hierbij hoort het vermogen om </w:t>
      </w:r>
      <w:r>
        <w:t xml:space="preserve">kinderen met gedrags- of cognitieve ondersteuningsvragen niet uit te sluiten, maar actief te ondersteunen binnen de reguliere setting. </w:t>
      </w:r>
    </w:p>
    <w:p w14:paraId="3B86FB2C" w14:textId="77777777" w:rsidR="00266EAF" w:rsidRDefault="00265D54">
      <w:pPr>
        <w:spacing w:after="0" w:line="259" w:lineRule="auto"/>
        <w:ind w:left="0" w:firstLine="0"/>
      </w:pPr>
      <w:r>
        <w:t xml:space="preserve"> </w:t>
      </w:r>
    </w:p>
    <w:p w14:paraId="445E973C" w14:textId="77777777" w:rsidR="00266EAF" w:rsidRDefault="00265D54">
      <w:pPr>
        <w:numPr>
          <w:ilvl w:val="0"/>
          <w:numId w:val="5"/>
        </w:numPr>
        <w:ind w:hanging="218"/>
      </w:pPr>
      <w:r>
        <w:t xml:space="preserve">Voorkomen van uitval en achterstanden </w:t>
      </w:r>
    </w:p>
    <w:p w14:paraId="7BDCA0E0" w14:textId="77777777" w:rsidR="00266EAF" w:rsidRDefault="00265D54">
      <w:pPr>
        <w:ind w:left="-5"/>
      </w:pPr>
      <w:r>
        <w:t xml:space="preserve">Door vroegtijdig en goed afgestemd te werken aan gedrag en cognitie binnen een inclusieve omgeving, kunnen: </w:t>
      </w:r>
    </w:p>
    <w:p w14:paraId="5A14A789" w14:textId="77777777" w:rsidR="00266EAF" w:rsidRDefault="00265D54">
      <w:pPr>
        <w:spacing w:after="0" w:line="259" w:lineRule="auto"/>
        <w:ind w:left="0" w:firstLine="0"/>
      </w:pPr>
      <w:r>
        <w:t xml:space="preserve"> </w:t>
      </w:r>
    </w:p>
    <w:p w14:paraId="656C1DD7" w14:textId="77777777" w:rsidR="00266EAF" w:rsidRDefault="00265D54">
      <w:pPr>
        <w:ind w:left="-5" w:right="2127"/>
      </w:pPr>
      <w:proofErr w:type="gramStart"/>
      <w:r>
        <w:t>leerachterstanden</w:t>
      </w:r>
      <w:proofErr w:type="gramEnd"/>
      <w:r>
        <w:t xml:space="preserve"> worden voorkomen, </w:t>
      </w:r>
      <w:r>
        <w:t xml:space="preserve">gedragsproblemen tijdig worden aangepakt, en kinderen langer in hun vertrouwde omgeving blijven leren en ontwikkelen. </w:t>
      </w:r>
    </w:p>
    <w:p w14:paraId="7FC1B098" w14:textId="77777777" w:rsidR="00266EAF" w:rsidRDefault="00265D54">
      <w:pPr>
        <w:numPr>
          <w:ilvl w:val="0"/>
          <w:numId w:val="5"/>
        </w:numPr>
        <w:ind w:hanging="218"/>
      </w:pPr>
      <w:r>
        <w:t xml:space="preserve">Leren van eerdere ervaringen </w:t>
      </w:r>
    </w:p>
    <w:p w14:paraId="44A0C236" w14:textId="77777777" w:rsidR="00266EAF" w:rsidRDefault="00265D54">
      <w:pPr>
        <w:ind w:left="-5"/>
      </w:pPr>
      <w:r>
        <w:t xml:space="preserve">Eerdere projecten binnen het IKC, zoals gedragstrajecten of extra ondersteuning voor cognitieve verschillen, hebben inzichten opgeleverd in wat wél werkt. Deze positieve ervaringen geven aanleiding om verder te bouwen aan een meer inclusief aanbod, waarbij álle kinderen profiteren van heldere structuren, positieve benadering en passende ondersteuning. </w:t>
      </w:r>
    </w:p>
    <w:p w14:paraId="6647695B" w14:textId="77777777" w:rsidR="00266EAF" w:rsidRDefault="00265D54">
      <w:pPr>
        <w:spacing w:after="55" w:line="259" w:lineRule="auto"/>
        <w:ind w:left="0" w:firstLine="0"/>
      </w:pPr>
      <w:r>
        <w:t xml:space="preserve"> </w:t>
      </w:r>
    </w:p>
    <w:p w14:paraId="5CA1BCCC" w14:textId="77777777" w:rsidR="00266EAF" w:rsidRDefault="00265D54">
      <w:pPr>
        <w:spacing w:after="3" w:line="259" w:lineRule="auto"/>
        <w:ind w:left="-5"/>
      </w:pPr>
      <w:r>
        <w:rPr>
          <w:b/>
          <w:sz w:val="30"/>
        </w:rPr>
        <w:t xml:space="preserve">Huidige situatie </w:t>
      </w:r>
    </w:p>
    <w:p w14:paraId="43D4B7CC" w14:textId="77777777" w:rsidR="00266EAF" w:rsidRDefault="00265D54">
      <w:pPr>
        <w:ind w:left="-5"/>
      </w:pPr>
      <w:r>
        <w:t xml:space="preserve">Hoewel het IKC de afgelopen jaren duidelijke stappen heeft gezet richting inclusiever onderwijs, is er momenteel sprake van een terugval in de dagelijkse praktijk. Wat opvalt: </w:t>
      </w:r>
    </w:p>
    <w:p w14:paraId="529BF735" w14:textId="77777777" w:rsidR="00266EAF" w:rsidRDefault="00265D54">
      <w:pPr>
        <w:spacing w:after="0" w:line="259" w:lineRule="auto"/>
        <w:ind w:left="0" w:firstLine="0"/>
      </w:pPr>
      <w:r>
        <w:t xml:space="preserve"> </w:t>
      </w:r>
    </w:p>
    <w:p w14:paraId="44678DE3" w14:textId="77777777" w:rsidR="00266EAF" w:rsidRDefault="00265D54">
      <w:pPr>
        <w:ind w:left="-5"/>
      </w:pPr>
      <w:r>
        <w:lastRenderedPageBreak/>
        <w:t xml:space="preserve">Labelen van kinderen neemt weer toe: Leerkrachten en pedagogisch medewerkers grijpen sneller </w:t>
      </w:r>
      <w:r>
        <w:t xml:space="preserve">terug op het benoemen van ‘probleemgedrag’ of specifieke diagnoses, in plaats van het kijken naar </w:t>
      </w:r>
      <w:r>
        <w:t xml:space="preserve">onderliggende behoeften en ontwikkelmogelijkheden. </w:t>
      </w:r>
    </w:p>
    <w:p w14:paraId="53BB0AF1" w14:textId="77777777" w:rsidR="00266EAF" w:rsidRDefault="00265D54">
      <w:pPr>
        <w:ind w:left="-5"/>
      </w:pPr>
      <w:r>
        <w:t xml:space="preserve">Vermindering van intrinsieke motivatie: De aanvankelijke energie en overtuiging waarmee het team werkte aan een inclusieve aanpak is afgezwakt. De werkdruk, complexe casuïstiek en beperkte directe resultaten zorgen voor demotivatie of het gevoel van handelingsverlegenheid. Minder structurele afstemming: Waar eerder samenwerking tussen onderwijs, opvang en ondersteuning vanzelfsprekend was, lijkt dit nu minder systematisch en planmatig te gebeuren. </w:t>
      </w:r>
    </w:p>
    <w:p w14:paraId="499F9259" w14:textId="77777777" w:rsidR="00266EAF" w:rsidRDefault="00265D54">
      <w:pPr>
        <w:ind w:left="-5"/>
      </w:pPr>
      <w:r>
        <w:t xml:space="preserve">Tijdgebrek, personele wisselingen of andere prioriteiten spelen hierin mogelijk een rol. </w:t>
      </w:r>
    </w:p>
    <w:p w14:paraId="09BE2F29" w14:textId="77777777" w:rsidR="00266EAF" w:rsidRDefault="00265D54">
      <w:pPr>
        <w:ind w:left="-5"/>
      </w:pPr>
      <w:r>
        <w:t xml:space="preserve">Versnipperde aanpak: Ondersteuning wordt vaker ad hoc ingezet. Sommige kinderen krijgen </w:t>
      </w:r>
      <w:r>
        <w:t>(tijdelijk) aparte trajecten, wat de inclusieve gedachte van ‘meedoen in de groep’ onder druk zet.</w:t>
      </w:r>
      <w:r>
        <w:t xml:space="preserve"> Signalering vóór verbinding: In plaats van preventief en relationeel te werken, ligt de nadruk vaker op signaleren en doorverwijzen </w:t>
      </w:r>
      <w:r>
        <w:t>–</w:t>
      </w:r>
      <w:r>
        <w:t xml:space="preserve"> wat kan leiden tot minder eigenaarschap binnen het team. </w:t>
      </w:r>
    </w:p>
    <w:p w14:paraId="6023EEAA" w14:textId="77777777" w:rsidR="00266EAF" w:rsidRDefault="00265D54">
      <w:pPr>
        <w:spacing w:after="55" w:line="259" w:lineRule="auto"/>
        <w:ind w:left="0" w:firstLine="0"/>
      </w:pPr>
      <w:r>
        <w:t xml:space="preserve"> </w:t>
      </w:r>
    </w:p>
    <w:p w14:paraId="5D87E77E" w14:textId="77777777" w:rsidR="00266EAF" w:rsidRDefault="00265D54">
      <w:pPr>
        <w:spacing w:after="3" w:line="259" w:lineRule="auto"/>
        <w:ind w:left="-5"/>
      </w:pPr>
      <w:r>
        <w:rPr>
          <w:b/>
          <w:sz w:val="30"/>
        </w:rPr>
        <w:t xml:space="preserve">Uiteindelijk gewenste situatie </w:t>
      </w:r>
    </w:p>
    <w:p w14:paraId="41C8B0A7" w14:textId="77777777" w:rsidR="00266EAF" w:rsidRDefault="00265D54">
      <w:pPr>
        <w:ind w:left="-5"/>
      </w:pPr>
      <w:r>
        <w:t xml:space="preserve">De gewenste situatie die ik en de </w:t>
      </w:r>
      <w:proofErr w:type="spellStart"/>
      <w:r>
        <w:t>KC'er</w:t>
      </w:r>
      <w:proofErr w:type="spellEnd"/>
      <w:r>
        <w:t xml:space="preserve"> voor ogen hebben is wellicht anders dan wat het team wil. Hierin zullen wij dit jaar gaan investeren. Willen we allemaal nog wat we nu aan het doen zijn? Zo ja, wat is er nodig om hier weer mee verder te werken? </w:t>
      </w:r>
    </w:p>
    <w:p w14:paraId="4B2DD561" w14:textId="77777777" w:rsidR="00266EAF" w:rsidRDefault="00265D54">
      <w:pPr>
        <w:spacing w:after="53" w:line="259" w:lineRule="auto"/>
        <w:ind w:left="0" w:firstLine="0"/>
      </w:pPr>
      <w:r>
        <w:t xml:space="preserve"> </w:t>
      </w:r>
    </w:p>
    <w:p w14:paraId="385FB47E" w14:textId="77777777" w:rsidR="00266EAF" w:rsidRDefault="00265D54">
      <w:pPr>
        <w:spacing w:after="3" w:line="259" w:lineRule="auto"/>
        <w:ind w:left="-5"/>
      </w:pPr>
      <w:r>
        <w:rPr>
          <w:b/>
          <w:sz w:val="30"/>
        </w:rPr>
        <w:t xml:space="preserve">Doelen voor dit jaar </w:t>
      </w:r>
    </w:p>
    <w:p w14:paraId="4A9C1FD6" w14:textId="77777777" w:rsidR="00266EAF" w:rsidRDefault="00265D54">
      <w:pPr>
        <w:numPr>
          <w:ilvl w:val="0"/>
          <w:numId w:val="6"/>
        </w:numPr>
        <w:ind w:hanging="218"/>
      </w:pPr>
      <w:r>
        <w:t xml:space="preserve">In kaart brengen van huidig draagvlak en behoeften </w:t>
      </w:r>
    </w:p>
    <w:p w14:paraId="627E3B51" w14:textId="77777777" w:rsidR="00266EAF" w:rsidRDefault="00265D54">
      <w:pPr>
        <w:ind w:left="-5"/>
      </w:pPr>
      <w:r>
        <w:t xml:space="preserve">Doel: Binnen 4 weken een helder beeld van wat teamleden wél willen, waar hun twijfels zitten, en welke ondersteuning ze nodig hebben. </w:t>
      </w:r>
    </w:p>
    <w:p w14:paraId="1FB685D1" w14:textId="77777777" w:rsidR="00266EAF" w:rsidRDefault="00265D54">
      <w:pPr>
        <w:ind w:left="-5"/>
      </w:pPr>
      <w:r>
        <w:t xml:space="preserve">Actie: </w:t>
      </w:r>
    </w:p>
    <w:p w14:paraId="38387247" w14:textId="77777777" w:rsidR="00266EAF" w:rsidRDefault="00265D54">
      <w:pPr>
        <w:spacing w:after="0" w:line="259" w:lineRule="auto"/>
        <w:ind w:left="0" w:firstLine="0"/>
      </w:pPr>
      <w:r>
        <w:t xml:space="preserve"> </w:t>
      </w:r>
    </w:p>
    <w:p w14:paraId="6884CEFA" w14:textId="77777777" w:rsidR="00266EAF" w:rsidRDefault="00265D54">
      <w:pPr>
        <w:ind w:left="-5"/>
      </w:pPr>
      <w:r>
        <w:t xml:space="preserve">Korte anonieme teampeiling (enquête of stellingen op studiedag) </w:t>
      </w:r>
    </w:p>
    <w:p w14:paraId="4A054E12" w14:textId="77777777" w:rsidR="00266EAF" w:rsidRDefault="00265D54">
      <w:pPr>
        <w:ind w:left="-5"/>
      </w:pPr>
      <w:r>
        <w:t xml:space="preserve">Kleine focusgesprekken met diverse teamleden </w:t>
      </w:r>
    </w:p>
    <w:p w14:paraId="4890EF0A" w14:textId="77777777" w:rsidR="00266EAF" w:rsidRDefault="00265D54">
      <w:pPr>
        <w:ind w:left="-5"/>
      </w:pPr>
      <w:r>
        <w:t xml:space="preserve">Analyse van deze input als basis voor vervolgstappen </w:t>
      </w:r>
    </w:p>
    <w:p w14:paraId="7B2F3F0D" w14:textId="77777777" w:rsidR="00266EAF" w:rsidRDefault="00265D54">
      <w:pPr>
        <w:spacing w:after="0" w:line="259" w:lineRule="auto"/>
        <w:ind w:left="0" w:firstLine="0"/>
      </w:pPr>
      <w:r>
        <w:t xml:space="preserve"> </w:t>
      </w:r>
    </w:p>
    <w:p w14:paraId="5E92CF8E" w14:textId="77777777" w:rsidR="00266EAF" w:rsidRDefault="00265D54">
      <w:pPr>
        <w:spacing w:after="0" w:line="259" w:lineRule="auto"/>
        <w:ind w:left="0" w:firstLine="0"/>
      </w:pPr>
      <w:r>
        <w:t xml:space="preserve"> </w:t>
      </w:r>
    </w:p>
    <w:p w14:paraId="413161EA" w14:textId="77777777" w:rsidR="00266EAF" w:rsidRDefault="00265D54">
      <w:pPr>
        <w:numPr>
          <w:ilvl w:val="0"/>
          <w:numId w:val="6"/>
        </w:numPr>
        <w:ind w:hanging="218"/>
      </w:pPr>
      <w:r>
        <w:t xml:space="preserve">Gezamenlijke herijking van de visie op inclusie </w:t>
      </w:r>
    </w:p>
    <w:p w14:paraId="1E8613FE" w14:textId="77777777" w:rsidR="00266EAF" w:rsidRDefault="00265D54">
      <w:pPr>
        <w:ind w:left="-5"/>
      </w:pPr>
      <w:r>
        <w:t xml:space="preserve">Doel: Herformuleren (of herbevestigen) van de gezamenlijke visie op inclusief onderwijs binnen het IKC, gedragen door het hele team. </w:t>
      </w:r>
    </w:p>
    <w:p w14:paraId="18B9C3C7" w14:textId="77777777" w:rsidR="00266EAF" w:rsidRDefault="00265D54">
      <w:pPr>
        <w:ind w:left="-5"/>
      </w:pPr>
      <w:r>
        <w:t xml:space="preserve">Actie: </w:t>
      </w:r>
    </w:p>
    <w:p w14:paraId="29986E3B" w14:textId="77777777" w:rsidR="00266EAF" w:rsidRDefault="00265D54">
      <w:pPr>
        <w:spacing w:after="0" w:line="259" w:lineRule="auto"/>
        <w:ind w:left="0" w:firstLine="0"/>
      </w:pPr>
      <w:r>
        <w:t xml:space="preserve"> </w:t>
      </w:r>
    </w:p>
    <w:p w14:paraId="57C9851B" w14:textId="77777777" w:rsidR="00266EAF" w:rsidRDefault="00265D54">
      <w:pPr>
        <w:ind w:left="-5"/>
      </w:pPr>
      <w:r>
        <w:t xml:space="preserve">Teamdialoog of studiedagdeel met ruimte voor reflectie, discussie én inspiratie </w:t>
      </w:r>
    </w:p>
    <w:p w14:paraId="69043512" w14:textId="77777777" w:rsidR="00266EAF" w:rsidRDefault="00265D54">
      <w:pPr>
        <w:ind w:left="-5" w:right="1610"/>
      </w:pPr>
      <w:r>
        <w:t xml:space="preserve">Formuleren van 3 kernwaarden of uitgangspunten waar het team achter staat Deze opnemen in het schoolplan of teamafspraken </w:t>
      </w:r>
    </w:p>
    <w:p w14:paraId="6174F2B1" w14:textId="77777777" w:rsidR="00266EAF" w:rsidRDefault="00265D54">
      <w:pPr>
        <w:spacing w:after="0" w:line="259" w:lineRule="auto"/>
        <w:ind w:left="0" w:firstLine="0"/>
      </w:pPr>
      <w:r>
        <w:t xml:space="preserve"> </w:t>
      </w:r>
    </w:p>
    <w:p w14:paraId="5E8F5381" w14:textId="77777777" w:rsidR="00266EAF" w:rsidRDefault="00265D54">
      <w:pPr>
        <w:numPr>
          <w:ilvl w:val="0"/>
          <w:numId w:val="6"/>
        </w:numPr>
        <w:ind w:hanging="218"/>
      </w:pPr>
      <w:r>
        <w:t xml:space="preserve">Teamreflectie op succesverhalen en frustraties </w:t>
      </w:r>
    </w:p>
    <w:p w14:paraId="3B836896" w14:textId="77777777" w:rsidR="00266EAF" w:rsidRDefault="00265D54">
      <w:pPr>
        <w:ind w:left="-5"/>
      </w:pPr>
      <w:r>
        <w:t xml:space="preserve">Doel: Binnen 2 maanden met het hele team reflecteren op: Wat lukt al? Wat kost energie? Wat kunnen we samen leren verbeteren? </w:t>
      </w:r>
    </w:p>
    <w:p w14:paraId="3B500B79" w14:textId="77777777" w:rsidR="00266EAF" w:rsidRDefault="00265D54">
      <w:pPr>
        <w:ind w:left="-5"/>
      </w:pPr>
      <w:r>
        <w:t xml:space="preserve">Actie: </w:t>
      </w:r>
    </w:p>
    <w:p w14:paraId="08D4F7A7" w14:textId="77777777" w:rsidR="00266EAF" w:rsidRDefault="00265D54">
      <w:pPr>
        <w:spacing w:after="0" w:line="259" w:lineRule="auto"/>
        <w:ind w:left="0" w:firstLine="0"/>
      </w:pPr>
      <w:r>
        <w:t xml:space="preserve"> </w:t>
      </w:r>
    </w:p>
    <w:p w14:paraId="6D2D7B36" w14:textId="77777777" w:rsidR="00266EAF" w:rsidRDefault="00265D54">
      <w:pPr>
        <w:ind w:left="-5"/>
      </w:pPr>
      <w:r>
        <w:t xml:space="preserve">Gebruik maken van praktijkvoorbeelden binnen het IKC </w:t>
      </w:r>
    </w:p>
    <w:p w14:paraId="04DCB3A4" w14:textId="77777777" w:rsidR="00266EAF" w:rsidRDefault="00265D54">
      <w:pPr>
        <w:ind w:left="-5"/>
      </w:pPr>
      <w:r>
        <w:t xml:space="preserve">Ruimte voor erkenning én positieve energie </w:t>
      </w:r>
    </w:p>
    <w:p w14:paraId="21E45925" w14:textId="77777777" w:rsidR="00266EAF" w:rsidRDefault="00265D54">
      <w:pPr>
        <w:ind w:left="-5"/>
      </w:pPr>
      <w:r>
        <w:t xml:space="preserve">Koppelen van opbrengsten aan gezamenlijke doelen </w:t>
      </w:r>
    </w:p>
    <w:p w14:paraId="503CAD9E" w14:textId="77777777" w:rsidR="00266EAF" w:rsidRDefault="00265D54">
      <w:pPr>
        <w:spacing w:after="0" w:line="259" w:lineRule="auto"/>
        <w:ind w:left="0" w:firstLine="0"/>
      </w:pPr>
      <w:r>
        <w:lastRenderedPageBreak/>
        <w:t xml:space="preserve"> </w:t>
      </w:r>
    </w:p>
    <w:p w14:paraId="42DD63AF" w14:textId="77777777" w:rsidR="00266EAF" w:rsidRDefault="00265D54">
      <w:pPr>
        <w:numPr>
          <w:ilvl w:val="0"/>
          <w:numId w:val="6"/>
        </w:numPr>
        <w:ind w:hanging="218"/>
      </w:pPr>
      <w:r>
        <w:t xml:space="preserve">Aanstelling of activering van een kartrekker/werkgroep inclusie Doel: Creëren van eigenaarschap en continuïteit in het proces Actie: </w:t>
      </w:r>
    </w:p>
    <w:p w14:paraId="42460FE2" w14:textId="77777777" w:rsidR="00266EAF" w:rsidRDefault="00265D54">
      <w:pPr>
        <w:spacing w:after="0" w:line="259" w:lineRule="auto"/>
        <w:ind w:left="0" w:firstLine="0"/>
      </w:pPr>
      <w:r>
        <w:t xml:space="preserve"> </w:t>
      </w:r>
    </w:p>
    <w:p w14:paraId="14DC2CBE" w14:textId="77777777" w:rsidR="00266EAF" w:rsidRDefault="00265D54">
      <w:pPr>
        <w:spacing w:after="10"/>
        <w:ind w:left="10"/>
      </w:pPr>
      <w:r>
        <w:t>Benoemen van 2</w:t>
      </w:r>
      <w:r>
        <w:t>–3 collega’s die het onderwerp intern levend houden</w:t>
      </w:r>
      <w:r>
        <w:t xml:space="preserve"> </w:t>
      </w:r>
    </w:p>
    <w:p w14:paraId="5DAD2E1E" w14:textId="77777777" w:rsidR="00266EAF" w:rsidRDefault="00265D54">
      <w:pPr>
        <w:ind w:left="-5"/>
      </w:pPr>
      <w:r>
        <w:t xml:space="preserve">Zij faciliteren kennisdeling, signaleren knelpunten en ondersteunen collega's </w:t>
      </w:r>
    </w:p>
    <w:p w14:paraId="57CF1E79" w14:textId="77777777" w:rsidR="00266EAF" w:rsidRDefault="00265D54">
      <w:pPr>
        <w:spacing w:after="52" w:line="259" w:lineRule="auto"/>
        <w:ind w:left="0" w:firstLine="0"/>
      </w:pPr>
      <w:r>
        <w:t xml:space="preserve"> </w:t>
      </w:r>
    </w:p>
    <w:p w14:paraId="3FD0DF2D" w14:textId="77777777" w:rsidR="00266EAF" w:rsidRDefault="00265D54">
      <w:pPr>
        <w:spacing w:after="3" w:line="259" w:lineRule="auto"/>
        <w:ind w:left="-5"/>
      </w:pPr>
      <w:r>
        <w:rPr>
          <w:b/>
          <w:sz w:val="30"/>
        </w:rPr>
        <w:t xml:space="preserve">Meetbare resultaten </w:t>
      </w:r>
    </w:p>
    <w:p w14:paraId="4B0E854F" w14:textId="77777777" w:rsidR="00266EAF" w:rsidRDefault="00265D54">
      <w:pPr>
        <w:spacing w:after="24" w:line="259" w:lineRule="auto"/>
        <w:ind w:left="0" w:firstLine="0"/>
      </w:pPr>
      <w:r>
        <w:t xml:space="preserve"> </w:t>
      </w:r>
    </w:p>
    <w:p w14:paraId="071CF7E0" w14:textId="77777777" w:rsidR="00266EAF" w:rsidRDefault="00265D54">
      <w:pPr>
        <w:numPr>
          <w:ilvl w:val="1"/>
          <w:numId w:val="6"/>
        </w:numPr>
        <w:ind w:hanging="360"/>
      </w:pPr>
      <w:r>
        <w:t xml:space="preserve">Draagvlak en teambeleving in kaart </w:t>
      </w:r>
    </w:p>
    <w:p w14:paraId="7D5E0D7C" w14:textId="77777777" w:rsidR="00266EAF" w:rsidRDefault="00265D54">
      <w:pPr>
        <w:numPr>
          <w:ilvl w:val="1"/>
          <w:numId w:val="6"/>
        </w:numPr>
        <w:spacing w:after="38"/>
        <w:ind w:hanging="360"/>
      </w:pPr>
      <w:r>
        <w:t xml:space="preserve">Minimaal 80% van het team vult een korte (anonieme) vragenlijst in over hun ervaring, behoeften en houding t.o.v. inclusief onderwijs. </w:t>
      </w:r>
    </w:p>
    <w:p w14:paraId="1C384855" w14:textId="77777777" w:rsidR="00266EAF" w:rsidRDefault="00265D54">
      <w:pPr>
        <w:numPr>
          <w:ilvl w:val="1"/>
          <w:numId w:val="6"/>
        </w:numPr>
        <w:ind w:hanging="360"/>
      </w:pPr>
      <w:r>
        <w:t xml:space="preserve">Gezamenlijke visie herijkt of bevestigd </w:t>
      </w:r>
    </w:p>
    <w:p w14:paraId="363BA924" w14:textId="77777777" w:rsidR="00266EAF" w:rsidRDefault="00265D54">
      <w:pPr>
        <w:numPr>
          <w:ilvl w:val="1"/>
          <w:numId w:val="6"/>
        </w:numPr>
        <w:spacing w:after="38"/>
        <w:ind w:hanging="360"/>
      </w:pPr>
      <w:r>
        <w:t xml:space="preserve">Het team formuleert (tijdens studiedag of teamvergadering) minimaal 3 gedragen uitgangspunten voor inclusief onderwijs binnen het IKC. </w:t>
      </w:r>
    </w:p>
    <w:p w14:paraId="29D48FC3" w14:textId="77777777" w:rsidR="00266EAF" w:rsidRDefault="00265D54">
      <w:pPr>
        <w:numPr>
          <w:ilvl w:val="1"/>
          <w:numId w:val="6"/>
        </w:numPr>
        <w:ind w:hanging="360"/>
      </w:pPr>
      <w:r>
        <w:t xml:space="preserve">100% van het team heeft actief meegedacht of input geleverd. </w:t>
      </w:r>
    </w:p>
    <w:p w14:paraId="5A9C02D5" w14:textId="77777777" w:rsidR="00266EAF" w:rsidRDefault="00265D54">
      <w:pPr>
        <w:spacing w:after="52" w:line="259" w:lineRule="auto"/>
        <w:ind w:left="0" w:firstLine="0"/>
      </w:pPr>
      <w:r>
        <w:t xml:space="preserve"> </w:t>
      </w:r>
    </w:p>
    <w:p w14:paraId="2E257ACC" w14:textId="77777777" w:rsidR="00266EAF" w:rsidRDefault="00265D54">
      <w:pPr>
        <w:spacing w:after="3" w:line="259" w:lineRule="auto"/>
        <w:ind w:left="-5"/>
      </w:pPr>
      <w:r>
        <w:rPr>
          <w:b/>
          <w:sz w:val="30"/>
        </w:rPr>
        <w:t xml:space="preserve">Haalbaarheidsfactoren </w:t>
      </w:r>
    </w:p>
    <w:p w14:paraId="6EE4C0A5" w14:textId="77777777" w:rsidR="00266EAF" w:rsidRDefault="00265D54">
      <w:pPr>
        <w:ind w:left="-5"/>
      </w:pPr>
      <w:r>
        <w:t xml:space="preserve">We weten wat we kunnen. </w:t>
      </w:r>
    </w:p>
    <w:p w14:paraId="58BF604B" w14:textId="77777777" w:rsidR="00266EAF" w:rsidRDefault="00265D54">
      <w:pPr>
        <w:spacing w:after="0" w:line="259" w:lineRule="auto"/>
        <w:ind w:left="0" w:firstLine="0"/>
      </w:pPr>
      <w:r>
        <w:t xml:space="preserve"> </w:t>
      </w:r>
    </w:p>
    <w:p w14:paraId="40DDFBE1" w14:textId="77777777" w:rsidR="00266EAF" w:rsidRDefault="00265D54">
      <w:pPr>
        <w:ind w:left="-5"/>
      </w:pPr>
      <w:r>
        <w:t xml:space="preserve">Sommige zijn erg enthousiast. </w:t>
      </w:r>
    </w:p>
    <w:p w14:paraId="1F14D064" w14:textId="77777777" w:rsidR="00266EAF" w:rsidRDefault="00265D54">
      <w:pPr>
        <w:spacing w:after="0" w:line="259" w:lineRule="auto"/>
        <w:ind w:left="0" w:firstLine="0"/>
      </w:pPr>
      <w:r>
        <w:t xml:space="preserve"> </w:t>
      </w:r>
    </w:p>
    <w:p w14:paraId="7C8B4425" w14:textId="77777777" w:rsidR="00266EAF" w:rsidRDefault="00265D54">
      <w:pPr>
        <w:ind w:left="-5"/>
      </w:pPr>
      <w:r>
        <w:t xml:space="preserve">Dorp is trots op wat wij aan het doen zijn. </w:t>
      </w:r>
    </w:p>
    <w:p w14:paraId="05C24C03" w14:textId="77777777" w:rsidR="00266EAF" w:rsidRDefault="00265D54">
      <w:pPr>
        <w:spacing w:after="52" w:line="259" w:lineRule="auto"/>
        <w:ind w:left="0" w:firstLine="0"/>
      </w:pPr>
      <w:r>
        <w:t xml:space="preserve"> </w:t>
      </w:r>
    </w:p>
    <w:p w14:paraId="09EAB947" w14:textId="77777777" w:rsidR="00266EAF" w:rsidRDefault="00265D54">
      <w:pPr>
        <w:spacing w:after="3" w:line="259" w:lineRule="auto"/>
        <w:ind w:left="-5"/>
      </w:pPr>
      <w:r>
        <w:rPr>
          <w:b/>
          <w:sz w:val="30"/>
        </w:rPr>
        <w:t xml:space="preserve">Uren </w:t>
      </w:r>
    </w:p>
    <w:p w14:paraId="0CD29663" w14:textId="77777777" w:rsidR="00266EAF" w:rsidRDefault="00265D54">
      <w:pPr>
        <w:ind w:left="-5"/>
      </w:pPr>
      <w:proofErr w:type="spellStart"/>
      <w:r>
        <w:t>n.t.b</w:t>
      </w:r>
      <w:proofErr w:type="spellEnd"/>
      <w:r>
        <w:t xml:space="preserve">. </w:t>
      </w:r>
    </w:p>
    <w:p w14:paraId="05E01348" w14:textId="77777777" w:rsidR="00266EAF" w:rsidRDefault="00265D54">
      <w:pPr>
        <w:spacing w:after="55" w:line="259" w:lineRule="auto"/>
        <w:ind w:left="0" w:firstLine="0"/>
      </w:pPr>
      <w:r>
        <w:t xml:space="preserve"> </w:t>
      </w:r>
    </w:p>
    <w:p w14:paraId="0050774B" w14:textId="77777777" w:rsidR="00266EAF" w:rsidRDefault="00265D54">
      <w:pPr>
        <w:spacing w:after="3" w:line="259" w:lineRule="auto"/>
        <w:ind w:left="-5"/>
      </w:pPr>
      <w:r>
        <w:rPr>
          <w:b/>
          <w:sz w:val="30"/>
        </w:rPr>
        <w:t xml:space="preserve">Budget </w:t>
      </w:r>
    </w:p>
    <w:p w14:paraId="29FD2C53" w14:textId="77777777" w:rsidR="00266EAF" w:rsidRDefault="00265D54">
      <w:pPr>
        <w:ind w:left="-5"/>
      </w:pPr>
      <w:proofErr w:type="spellStart"/>
      <w:r>
        <w:t>n.t.b</w:t>
      </w:r>
      <w:proofErr w:type="spellEnd"/>
      <w:r>
        <w:t xml:space="preserve">. </w:t>
      </w:r>
    </w:p>
    <w:p w14:paraId="709A28D8" w14:textId="77777777" w:rsidR="00266EAF" w:rsidRDefault="00265D54">
      <w:pPr>
        <w:spacing w:after="0" w:line="259" w:lineRule="auto"/>
        <w:ind w:left="0" w:firstLine="0"/>
      </w:pPr>
      <w:r>
        <w:t xml:space="preserve"> </w:t>
      </w:r>
    </w:p>
    <w:sectPr w:rsidR="00266EAF">
      <w:headerReference w:type="even" r:id="rId20"/>
      <w:headerReference w:type="default" r:id="rId21"/>
      <w:footerReference w:type="even" r:id="rId22"/>
      <w:footerReference w:type="default" r:id="rId23"/>
      <w:headerReference w:type="first" r:id="rId24"/>
      <w:footerReference w:type="first" r:id="rId25"/>
      <w:pgSz w:w="11906" w:h="16838"/>
      <w:pgMar w:top="1459" w:right="1414" w:bottom="1424"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9C53" w14:textId="77777777" w:rsidR="00265D54" w:rsidRDefault="00265D54">
      <w:pPr>
        <w:spacing w:after="0" w:line="240" w:lineRule="auto"/>
      </w:pPr>
      <w:r>
        <w:separator/>
      </w:r>
    </w:p>
  </w:endnote>
  <w:endnote w:type="continuationSeparator" w:id="0">
    <w:p w14:paraId="155B6BBE" w14:textId="77777777" w:rsidR="00265D54" w:rsidRDefault="0026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78888" w14:textId="77777777" w:rsidR="00266EAF" w:rsidRDefault="00265D54">
    <w:pPr>
      <w:tabs>
        <w:tab w:val="right" w:pos="9074"/>
      </w:tabs>
      <w:spacing w:after="0" w:line="259" w:lineRule="auto"/>
      <w:ind w:left="0" w:firstLine="0"/>
    </w:pPr>
    <w:r>
      <w:rPr>
        <w:sz w:val="20"/>
      </w:rPr>
      <w:t xml:space="preserve">IKC </w:t>
    </w:r>
    <w:proofErr w:type="spellStart"/>
    <w:r>
      <w:rPr>
        <w:sz w:val="20"/>
      </w:rPr>
      <w:t>Staetlânsskoalle</w:t>
    </w:r>
    <w:proofErr w:type="spellEnd"/>
    <w:r>
      <w:rPr>
        <w:sz w:val="20"/>
      </w:rPr>
      <w:t xml:space="preserve"> Jaarplan 2025 - 2026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5C6" w14:textId="77777777" w:rsidR="00266EAF" w:rsidRDefault="00266EA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08EA" w14:textId="77777777" w:rsidR="00266EAF" w:rsidRDefault="00266EA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E3B" w14:textId="77777777" w:rsidR="00266EAF" w:rsidRDefault="00265D54">
    <w:pPr>
      <w:tabs>
        <w:tab w:val="right" w:pos="9075"/>
      </w:tabs>
      <w:spacing w:after="0" w:line="259" w:lineRule="auto"/>
      <w:ind w:left="0" w:firstLine="0"/>
    </w:pPr>
    <w:r>
      <w:rPr>
        <w:sz w:val="20"/>
      </w:rPr>
      <w:t xml:space="preserve">IKC </w:t>
    </w:r>
    <w:proofErr w:type="spellStart"/>
    <w:r>
      <w:rPr>
        <w:sz w:val="20"/>
      </w:rPr>
      <w:t>Staetlânsskoalle</w:t>
    </w:r>
    <w:proofErr w:type="spellEnd"/>
    <w:r>
      <w:rPr>
        <w:sz w:val="20"/>
      </w:rPr>
      <w:t xml:space="preserve"> Jaarplan 2025 - 2026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28A0" w14:textId="77777777" w:rsidR="00266EAF" w:rsidRDefault="00265D54">
    <w:pPr>
      <w:tabs>
        <w:tab w:val="right" w:pos="9075"/>
      </w:tabs>
      <w:spacing w:after="0" w:line="259" w:lineRule="auto"/>
      <w:ind w:left="0" w:firstLine="0"/>
    </w:pPr>
    <w:r>
      <w:rPr>
        <w:sz w:val="20"/>
      </w:rPr>
      <w:t xml:space="preserve">IKC </w:t>
    </w:r>
    <w:proofErr w:type="spellStart"/>
    <w:r>
      <w:rPr>
        <w:sz w:val="20"/>
      </w:rPr>
      <w:t>Staetlânsskoalle</w:t>
    </w:r>
    <w:proofErr w:type="spellEnd"/>
    <w:r>
      <w:rPr>
        <w:sz w:val="20"/>
      </w:rPr>
      <w:t xml:space="preserve"> Jaarplan 2025 - 2026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69A2" w14:textId="77777777" w:rsidR="00266EAF" w:rsidRDefault="00265D54">
    <w:pPr>
      <w:tabs>
        <w:tab w:val="right" w:pos="9075"/>
      </w:tabs>
      <w:spacing w:after="0" w:line="259" w:lineRule="auto"/>
      <w:ind w:left="0" w:firstLine="0"/>
    </w:pPr>
    <w:r>
      <w:rPr>
        <w:sz w:val="20"/>
      </w:rPr>
      <w:t xml:space="preserve">IKC </w:t>
    </w:r>
    <w:proofErr w:type="spellStart"/>
    <w:r>
      <w:rPr>
        <w:sz w:val="20"/>
      </w:rPr>
      <w:t>Staetlânsskoalle</w:t>
    </w:r>
    <w:proofErr w:type="spellEnd"/>
    <w:r>
      <w:rPr>
        <w:sz w:val="20"/>
      </w:rPr>
      <w:t xml:space="preserve"> Jaarplan 2025 - 2026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AE4F" w14:textId="77777777" w:rsidR="00266EAF" w:rsidRDefault="00265D54">
    <w:pPr>
      <w:tabs>
        <w:tab w:val="right" w:pos="9076"/>
      </w:tabs>
      <w:spacing w:after="0" w:line="259" w:lineRule="auto"/>
      <w:ind w:left="0" w:firstLine="0"/>
    </w:pPr>
    <w:r>
      <w:rPr>
        <w:sz w:val="20"/>
      </w:rPr>
      <w:t xml:space="preserve">IKC </w:t>
    </w:r>
    <w:proofErr w:type="spellStart"/>
    <w:r>
      <w:rPr>
        <w:sz w:val="20"/>
      </w:rPr>
      <w:t>Staetlânsskoalle</w:t>
    </w:r>
    <w:proofErr w:type="spellEnd"/>
    <w:r>
      <w:rPr>
        <w:sz w:val="20"/>
      </w:rPr>
      <w:t xml:space="preserve"> Jaarplan 2025 - 2026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6B59" w14:textId="77777777" w:rsidR="00266EAF" w:rsidRDefault="00265D54">
    <w:pPr>
      <w:tabs>
        <w:tab w:val="right" w:pos="9076"/>
      </w:tabs>
      <w:spacing w:after="0" w:line="259" w:lineRule="auto"/>
      <w:ind w:left="0" w:firstLine="0"/>
    </w:pPr>
    <w:r>
      <w:rPr>
        <w:sz w:val="20"/>
      </w:rPr>
      <w:t xml:space="preserve">IKC </w:t>
    </w:r>
    <w:proofErr w:type="spellStart"/>
    <w:r>
      <w:rPr>
        <w:sz w:val="20"/>
      </w:rPr>
      <w:t>Staetlânsskoalle</w:t>
    </w:r>
    <w:proofErr w:type="spellEnd"/>
    <w:r>
      <w:rPr>
        <w:sz w:val="20"/>
      </w:rPr>
      <w:t xml:space="preserve"> Jaarplan 2025 - 2026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D61A" w14:textId="77777777" w:rsidR="00266EAF" w:rsidRDefault="00265D54">
    <w:pPr>
      <w:tabs>
        <w:tab w:val="right" w:pos="9076"/>
      </w:tabs>
      <w:spacing w:after="0" w:line="259" w:lineRule="auto"/>
      <w:ind w:left="0" w:firstLine="0"/>
    </w:pPr>
    <w:r>
      <w:rPr>
        <w:sz w:val="20"/>
      </w:rPr>
      <w:t xml:space="preserve">IKC </w:t>
    </w:r>
    <w:proofErr w:type="spellStart"/>
    <w:r>
      <w:rPr>
        <w:sz w:val="20"/>
      </w:rPr>
      <w:t>Staetlânsskoalle</w:t>
    </w:r>
    <w:proofErr w:type="spellEnd"/>
    <w:r>
      <w:rPr>
        <w:sz w:val="20"/>
      </w:rPr>
      <w:t xml:space="preserve"> Jaarplan 2025 - 2026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BDAE" w14:textId="77777777" w:rsidR="00265D54" w:rsidRDefault="00265D54">
      <w:pPr>
        <w:spacing w:after="0" w:line="240" w:lineRule="auto"/>
      </w:pPr>
      <w:r>
        <w:separator/>
      </w:r>
    </w:p>
  </w:footnote>
  <w:footnote w:type="continuationSeparator" w:id="0">
    <w:p w14:paraId="03D4648A" w14:textId="77777777" w:rsidR="00265D54" w:rsidRDefault="0026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9B8A" w14:textId="77777777" w:rsidR="00266EAF" w:rsidRDefault="00266EA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8C19" w14:textId="77777777" w:rsidR="00266EAF" w:rsidRDefault="00266EA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2A6D" w14:textId="77777777" w:rsidR="00266EAF" w:rsidRDefault="00266EA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4C89" w14:textId="77777777" w:rsidR="00266EAF" w:rsidRDefault="00265D54">
    <w:pPr>
      <w:spacing w:after="0" w:line="259" w:lineRule="auto"/>
      <w:ind w:left="0" w:right="-2" w:firstLine="0"/>
      <w:jc w:val="right"/>
    </w:pPr>
    <w:r>
      <w:rPr>
        <w:i/>
        <w:color w:val="BEBEBE"/>
      </w:rPr>
      <w:t xml:space="preserve">Ontwikkelen </w:t>
    </w:r>
  </w:p>
  <w:p w14:paraId="43E3D66C" w14:textId="77777777" w:rsidR="00266EAF" w:rsidRDefault="00265D54">
    <w:pPr>
      <w:spacing w:after="0" w:line="259" w:lineRule="auto"/>
      <w:ind w:left="0" w:right="284" w:firstLine="0"/>
      <w:jc w:val="center"/>
    </w:pPr>
    <w:r>
      <w:rPr>
        <w:sz w:val="15"/>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838A" w14:textId="77777777" w:rsidR="00266EAF" w:rsidRDefault="00265D54">
    <w:pPr>
      <w:spacing w:after="0" w:line="259" w:lineRule="auto"/>
      <w:ind w:left="0" w:right="-2" w:firstLine="0"/>
      <w:jc w:val="right"/>
    </w:pPr>
    <w:r>
      <w:rPr>
        <w:i/>
        <w:color w:val="BEBEBE"/>
      </w:rPr>
      <w:t xml:space="preserve">Ontwikkelen </w:t>
    </w:r>
  </w:p>
  <w:p w14:paraId="626F3599" w14:textId="77777777" w:rsidR="00266EAF" w:rsidRDefault="00265D54">
    <w:pPr>
      <w:spacing w:after="0" w:line="259" w:lineRule="auto"/>
      <w:ind w:left="0" w:right="284" w:firstLine="0"/>
      <w:jc w:val="center"/>
    </w:pPr>
    <w:r>
      <w:rPr>
        <w:sz w:val="15"/>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501E" w14:textId="77777777" w:rsidR="00266EAF" w:rsidRDefault="00265D54">
    <w:pPr>
      <w:spacing w:after="0" w:line="259" w:lineRule="auto"/>
      <w:ind w:left="0" w:right="-2" w:firstLine="0"/>
      <w:jc w:val="right"/>
    </w:pPr>
    <w:r>
      <w:rPr>
        <w:i/>
        <w:color w:val="BEBEBE"/>
      </w:rPr>
      <w:t xml:space="preserve">Ontwikkelen </w:t>
    </w:r>
  </w:p>
  <w:p w14:paraId="1CAF4DC4" w14:textId="77777777" w:rsidR="00266EAF" w:rsidRDefault="00265D54">
    <w:pPr>
      <w:spacing w:after="0" w:line="259" w:lineRule="auto"/>
      <w:ind w:left="0" w:right="284" w:firstLine="0"/>
      <w:jc w:val="center"/>
    </w:pPr>
    <w:r>
      <w:rPr>
        <w:sz w:val="15"/>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FF28" w14:textId="77777777" w:rsidR="00266EAF" w:rsidRDefault="00266EAF">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7B0B" w14:textId="77777777" w:rsidR="00266EAF" w:rsidRDefault="00266EAF">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B8A6" w14:textId="77777777" w:rsidR="00266EAF" w:rsidRDefault="00266EA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F45"/>
    <w:multiLevelType w:val="hybridMultilevel"/>
    <w:tmpl w:val="410031FC"/>
    <w:lvl w:ilvl="0" w:tplc="DF88F7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8F6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4423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94F6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56A5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7CC4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07C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8CD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A2DC1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222DE7"/>
    <w:multiLevelType w:val="hybridMultilevel"/>
    <w:tmpl w:val="439C3EB2"/>
    <w:lvl w:ilvl="0" w:tplc="C74E9B0A">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C24F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ECC3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82A0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18F4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3401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3042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3027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E012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0A7E3A"/>
    <w:multiLevelType w:val="hybridMultilevel"/>
    <w:tmpl w:val="B42440C4"/>
    <w:lvl w:ilvl="0" w:tplc="2452C2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8AC4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3042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CC6C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F072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6423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B885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6A61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BCB6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2F2325E"/>
    <w:multiLevelType w:val="hybridMultilevel"/>
    <w:tmpl w:val="D96E12F6"/>
    <w:lvl w:ilvl="0" w:tplc="AEF0B58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DEDE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60894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944ED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78D9C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F4F7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A8D7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ACCA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F42E2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4557C4"/>
    <w:multiLevelType w:val="hybridMultilevel"/>
    <w:tmpl w:val="672438BC"/>
    <w:lvl w:ilvl="0" w:tplc="E2BE0F4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C08B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903C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7872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14007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5C146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18C29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50BF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8BC3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AD51BFE"/>
    <w:multiLevelType w:val="hybridMultilevel"/>
    <w:tmpl w:val="48BE2FD6"/>
    <w:lvl w:ilvl="0" w:tplc="94A874A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680B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540FB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46C9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5A687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E845E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CF93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AD5C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6015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09994411">
    <w:abstractNumId w:val="1"/>
  </w:num>
  <w:num w:numId="2" w16cid:durableId="1651590542">
    <w:abstractNumId w:val="4"/>
  </w:num>
  <w:num w:numId="3" w16cid:durableId="381367863">
    <w:abstractNumId w:val="2"/>
  </w:num>
  <w:num w:numId="4" w16cid:durableId="1436748107">
    <w:abstractNumId w:val="0"/>
  </w:num>
  <w:num w:numId="5" w16cid:durableId="1693916334">
    <w:abstractNumId w:val="3"/>
  </w:num>
  <w:num w:numId="6" w16cid:durableId="102653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EAF"/>
    <w:rsid w:val="00265D54"/>
    <w:rsid w:val="00266EAF"/>
    <w:rsid w:val="006527AC"/>
    <w:rsid w:val="00BC68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7AF2"/>
  <w15:docId w15:val="{BC8F1813-0E2F-4A51-A9E7-4777C65F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3" w:line="248" w:lineRule="auto"/>
      <w:ind w:left="68"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26" w:line="259" w:lineRule="auto"/>
      <w:ind w:left="10" w:hanging="10"/>
      <w:outlineLvl w:val="0"/>
    </w:pPr>
    <w:rPr>
      <w:rFonts w:ascii="Calibri" w:eastAsia="Calibri" w:hAnsi="Calibri" w:cs="Calibri"/>
      <w:b/>
      <w:color w:val="000000"/>
      <w:sz w:val="44"/>
    </w:rPr>
  </w:style>
  <w:style w:type="paragraph" w:styleId="Kop2">
    <w:name w:val="heading 2"/>
    <w:next w:val="Standaard"/>
    <w:link w:val="Kop2Char"/>
    <w:uiPriority w:val="9"/>
    <w:unhideWhenUsed/>
    <w:qFormat/>
    <w:pPr>
      <w:keepNext/>
      <w:keepLines/>
      <w:spacing w:after="26" w:line="259" w:lineRule="auto"/>
      <w:ind w:left="10" w:hanging="10"/>
      <w:outlineLvl w:val="1"/>
    </w:pPr>
    <w:rPr>
      <w:rFonts w:ascii="Calibri" w:eastAsia="Calibri" w:hAnsi="Calibri" w:cs="Calibri"/>
      <w:b/>
      <w:color w:val="000000"/>
      <w:sz w:val="44"/>
    </w:rPr>
  </w:style>
  <w:style w:type="paragraph" w:styleId="Kop3">
    <w:name w:val="heading 3"/>
    <w:next w:val="Standaard"/>
    <w:link w:val="Kop3Char"/>
    <w:uiPriority w:val="9"/>
    <w:unhideWhenUsed/>
    <w:qFormat/>
    <w:pPr>
      <w:keepNext/>
      <w:keepLines/>
      <w:spacing w:after="0" w:line="259" w:lineRule="auto"/>
      <w:ind w:left="10" w:hanging="10"/>
      <w:outlineLvl w:val="2"/>
    </w:pPr>
    <w:rPr>
      <w:rFonts w:ascii="Calibri" w:eastAsia="Calibri" w:hAnsi="Calibri" w:cs="Calibri"/>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b/>
      <w:color w:val="000000"/>
      <w:sz w:val="22"/>
    </w:rPr>
  </w:style>
  <w:style w:type="character" w:customStyle="1" w:styleId="Kop2Char">
    <w:name w:val="Kop 2 Char"/>
    <w:link w:val="Kop2"/>
    <w:rPr>
      <w:rFonts w:ascii="Calibri" w:eastAsia="Calibri" w:hAnsi="Calibri" w:cs="Calibri"/>
      <w:b/>
      <w:color w:val="000000"/>
      <w:sz w:val="44"/>
    </w:rPr>
  </w:style>
  <w:style w:type="character" w:customStyle="1" w:styleId="Kop1Char">
    <w:name w:val="Kop 1 Char"/>
    <w:link w:val="Kop1"/>
    <w:rPr>
      <w:rFonts w:ascii="Calibri" w:eastAsia="Calibri" w:hAnsi="Calibri" w:cs="Calibri"/>
      <w:b/>
      <w:color w:val="000000"/>
      <w:sz w:val="44"/>
    </w:rPr>
  </w:style>
  <w:style w:type="paragraph" w:styleId="Inhopg1">
    <w:name w:val="toc 1"/>
    <w:hidden/>
    <w:pPr>
      <w:spacing w:after="117" w:line="259" w:lineRule="auto"/>
      <w:ind w:left="231" w:right="23" w:hanging="10"/>
      <w:jc w:val="right"/>
    </w:pPr>
    <w:rPr>
      <w:rFonts w:ascii="Calibri" w:eastAsia="Calibri" w:hAnsi="Calibri" w:cs="Calibri"/>
      <w:color w:val="000000"/>
      <w:sz w:val="22"/>
    </w:rPr>
  </w:style>
  <w:style w:type="paragraph" w:styleId="Inhopg2">
    <w:name w:val="toc 2"/>
    <w:hidden/>
    <w:pPr>
      <w:spacing w:after="129" w:line="248" w:lineRule="auto"/>
      <w:ind w:left="685" w:right="23" w:hanging="10"/>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4043</Words>
  <Characters>22242</Characters>
  <Application>Microsoft Office Word</Application>
  <DocSecurity>0</DocSecurity>
  <Lines>185</Lines>
  <Paragraphs>52</Paragraphs>
  <ScaleCrop>false</ScaleCrop>
  <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Yldau Wiersma</dc:creator>
  <cp:keywords/>
  <cp:lastModifiedBy>Yldau Wiersma</cp:lastModifiedBy>
  <cp:revision>2</cp:revision>
  <dcterms:created xsi:type="dcterms:W3CDTF">2026-03-13T08:02:00Z</dcterms:created>
  <dcterms:modified xsi:type="dcterms:W3CDTF">2026-03-13T08:02:00Z</dcterms:modified>
</cp:coreProperties>
</file>